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61" w:rsidRPr="007C4161" w:rsidRDefault="007C4161" w:rsidP="007C4161">
      <w:pPr>
        <w:spacing w:after="0"/>
        <w:rPr>
          <w:rFonts w:ascii="Georgia" w:hAnsi="Georgia"/>
          <w:sz w:val="24"/>
          <w:szCs w:val="24"/>
        </w:rPr>
      </w:pPr>
      <w:r w:rsidRPr="007C4161">
        <w:rPr>
          <w:rFonts w:ascii="Georgia" w:hAnsi="Georgia"/>
          <w:b/>
          <w:bCs/>
          <w:sz w:val="24"/>
          <w:szCs w:val="24"/>
        </w:rPr>
        <w:t>Formation Collège au Cinéma</w:t>
      </w:r>
    </w:p>
    <w:p w:rsidR="007C4161" w:rsidRPr="008B181D" w:rsidRDefault="007C4161" w:rsidP="007C4161">
      <w:pPr>
        <w:spacing w:after="0"/>
        <w:rPr>
          <w:rFonts w:ascii="Georgia" w:hAnsi="Georgia"/>
          <w:sz w:val="24"/>
          <w:szCs w:val="24"/>
        </w:rPr>
      </w:pPr>
      <w:r w:rsidRPr="000D7A71">
        <w:rPr>
          <w:rFonts w:ascii="Georgia" w:hAnsi="Georgia"/>
          <w:sz w:val="24"/>
          <w:szCs w:val="24"/>
          <w:u w:val="single"/>
        </w:rPr>
        <w:t>Le grand voyage</w:t>
      </w:r>
      <w:r w:rsidR="000D7A71" w:rsidRPr="000D7A71">
        <w:rPr>
          <w:rFonts w:ascii="Georgia" w:hAnsi="Georgia"/>
          <w:sz w:val="24"/>
          <w:szCs w:val="24"/>
        </w:rPr>
        <w:t xml:space="preserve"> d</w:t>
      </w:r>
      <w:r w:rsidRPr="008B181D">
        <w:rPr>
          <w:rFonts w:ascii="Georgia" w:hAnsi="Georgia"/>
          <w:sz w:val="24"/>
          <w:szCs w:val="24"/>
        </w:rPr>
        <w:t xml:space="preserve">’Ismaël </w:t>
      </w:r>
      <w:proofErr w:type="spellStart"/>
      <w:r w:rsidRPr="008B181D">
        <w:rPr>
          <w:rFonts w:ascii="Georgia" w:hAnsi="Georgia"/>
          <w:sz w:val="24"/>
          <w:szCs w:val="24"/>
        </w:rPr>
        <w:t>Ferroukhi</w:t>
      </w:r>
      <w:proofErr w:type="spellEnd"/>
    </w:p>
    <w:p w:rsidR="007C4161" w:rsidRPr="008B181D" w:rsidRDefault="007C4161" w:rsidP="007C4161">
      <w:pPr>
        <w:spacing w:after="0"/>
        <w:rPr>
          <w:rFonts w:ascii="Georgia" w:hAnsi="Georgia"/>
        </w:rPr>
      </w:pPr>
      <w:r w:rsidRPr="008B181D">
        <w:rPr>
          <w:rFonts w:ascii="Georgia" w:hAnsi="Georgia"/>
        </w:rPr>
        <w:t>Isabelle Dumas</w:t>
      </w:r>
    </w:p>
    <w:p w:rsidR="007C4161" w:rsidRPr="008B181D" w:rsidRDefault="00CA0F3B" w:rsidP="007C4161">
      <w:pPr>
        <w:spacing w:after="0"/>
        <w:rPr>
          <w:rFonts w:ascii="Georgia" w:hAnsi="Georgia"/>
        </w:rPr>
      </w:pPr>
      <w:hyperlink r:id="rId6" w:history="1">
        <w:r w:rsidRPr="00A043F6">
          <w:rPr>
            <w:rStyle w:val="Lienhypertexte"/>
            <w:rFonts w:ascii="Georgia" w:hAnsi="Georgia"/>
          </w:rPr>
          <w:t>isabelle.richard3@ac-lyon.fr</w:t>
        </w:r>
      </w:hyperlink>
    </w:p>
    <w:p w:rsidR="00424306" w:rsidRPr="008B181D" w:rsidRDefault="00424306" w:rsidP="007C4161">
      <w:pPr>
        <w:spacing w:after="0"/>
        <w:rPr>
          <w:rFonts w:ascii="Georgia" w:hAnsi="Georgia"/>
          <w:sz w:val="24"/>
          <w:szCs w:val="24"/>
        </w:rPr>
      </w:pPr>
      <w:bookmarkStart w:id="0" w:name="_GoBack"/>
      <w:bookmarkEnd w:id="0"/>
    </w:p>
    <w:p w:rsidR="00413CBF" w:rsidRPr="008B181D" w:rsidRDefault="00413CBF" w:rsidP="007C4161">
      <w:pPr>
        <w:spacing w:after="0"/>
        <w:rPr>
          <w:rFonts w:ascii="Georgia" w:hAnsi="Georgia"/>
          <w:sz w:val="24"/>
          <w:szCs w:val="24"/>
        </w:rPr>
      </w:pPr>
    </w:p>
    <w:p w:rsidR="007C4161" w:rsidRPr="000D7A71" w:rsidRDefault="007C4161" w:rsidP="007C4161">
      <w:pPr>
        <w:spacing w:after="0"/>
        <w:rPr>
          <w:rFonts w:ascii="Georgia" w:hAnsi="Georgia"/>
          <w:b/>
          <w:sz w:val="28"/>
          <w:szCs w:val="28"/>
        </w:rPr>
      </w:pPr>
      <w:r w:rsidRPr="000D7A71">
        <w:rPr>
          <w:rFonts w:ascii="Georgia" w:hAnsi="Georgia"/>
          <w:b/>
          <w:sz w:val="28"/>
          <w:szCs w:val="28"/>
        </w:rPr>
        <w:t>Plan de la formation</w:t>
      </w:r>
    </w:p>
    <w:p w:rsidR="007C4161" w:rsidRPr="007C4161" w:rsidRDefault="007C4161" w:rsidP="007C4161">
      <w:pPr>
        <w:spacing w:after="0"/>
        <w:rPr>
          <w:rFonts w:ascii="Georgia" w:hAnsi="Georgia"/>
          <w:sz w:val="24"/>
          <w:szCs w:val="24"/>
        </w:rPr>
      </w:pPr>
    </w:p>
    <w:p w:rsidR="007C4161" w:rsidRPr="000D7A71" w:rsidRDefault="007C4161" w:rsidP="007C4161">
      <w:pPr>
        <w:spacing w:after="0"/>
        <w:rPr>
          <w:rFonts w:ascii="Georgia" w:hAnsi="Georgia"/>
          <w:sz w:val="24"/>
          <w:szCs w:val="24"/>
        </w:rPr>
      </w:pPr>
      <w:r w:rsidRPr="000D7A71">
        <w:rPr>
          <w:rFonts w:ascii="Georgia" w:hAnsi="Georgia"/>
          <w:b/>
          <w:sz w:val="24"/>
          <w:szCs w:val="24"/>
        </w:rPr>
        <w:t>I – Des documents à étudier ou à exploiter en classe</w:t>
      </w:r>
      <w:r w:rsidR="000D7A71">
        <w:rPr>
          <w:rFonts w:ascii="Georgia" w:hAnsi="Georgia"/>
          <w:b/>
          <w:sz w:val="24"/>
          <w:szCs w:val="24"/>
        </w:rPr>
        <w:t xml:space="preserve"> </w:t>
      </w:r>
      <w:r w:rsidR="000D7A71">
        <w:rPr>
          <w:rFonts w:ascii="Georgia" w:hAnsi="Georgia"/>
          <w:sz w:val="24"/>
          <w:szCs w:val="24"/>
        </w:rPr>
        <w:t>(synthèse rapide)</w:t>
      </w:r>
    </w:p>
    <w:p w:rsidR="000D7A71" w:rsidRPr="000D7A71" w:rsidRDefault="000D7A71" w:rsidP="007C4161">
      <w:pPr>
        <w:spacing w:after="0"/>
        <w:rPr>
          <w:rFonts w:ascii="Georgia" w:hAnsi="Georgia"/>
          <w:b/>
          <w:sz w:val="10"/>
          <w:szCs w:val="10"/>
        </w:rPr>
      </w:pPr>
    </w:p>
    <w:p w:rsidR="000D7A71" w:rsidRPr="000D7A71" w:rsidRDefault="000D7A71" w:rsidP="000D7A71">
      <w:pPr>
        <w:pStyle w:val="Paragraphedeliste"/>
        <w:numPr>
          <w:ilvl w:val="0"/>
          <w:numId w:val="5"/>
        </w:numPr>
        <w:rPr>
          <w:rFonts w:ascii="Georgia" w:hAnsi="Georgia"/>
          <w:bCs/>
          <w:iCs/>
        </w:rPr>
      </w:pPr>
      <w:r w:rsidRPr="000D7A71">
        <w:rPr>
          <w:rFonts w:ascii="Georgia" w:hAnsi="Georgia"/>
          <w:bCs/>
        </w:rPr>
        <w:t xml:space="preserve">Cahier pédagogique </w:t>
      </w:r>
      <w:r w:rsidRPr="000D7A71">
        <w:rPr>
          <w:rFonts w:ascii="Georgia" w:hAnsi="Georgia"/>
          <w:bCs/>
          <w:iCs/>
        </w:rPr>
        <w:t xml:space="preserve">IFI </w:t>
      </w:r>
      <w:proofErr w:type="spellStart"/>
      <w:r w:rsidRPr="000D7A71">
        <w:rPr>
          <w:rFonts w:ascii="Georgia" w:hAnsi="Georgia"/>
          <w:bCs/>
          <w:iCs/>
        </w:rPr>
        <w:t>education</w:t>
      </w:r>
      <w:proofErr w:type="spellEnd"/>
      <w:r w:rsidRPr="000D7A71">
        <w:rPr>
          <w:rFonts w:ascii="Georgia" w:hAnsi="Georgia"/>
          <w:bCs/>
          <w:iCs/>
        </w:rPr>
        <w:t xml:space="preserve"> and </w:t>
      </w:r>
      <w:proofErr w:type="spellStart"/>
      <w:r w:rsidRPr="000D7A71">
        <w:rPr>
          <w:rFonts w:ascii="Georgia" w:hAnsi="Georgia"/>
          <w:bCs/>
          <w:iCs/>
        </w:rPr>
        <w:t>access</w:t>
      </w:r>
      <w:proofErr w:type="spellEnd"/>
      <w:r w:rsidRPr="000D7A71">
        <w:rPr>
          <w:rFonts w:ascii="Georgia" w:hAnsi="Georgia"/>
          <w:bCs/>
          <w:iCs/>
        </w:rPr>
        <w:t xml:space="preserve"> : </w:t>
      </w:r>
      <w:hyperlink w:history="1">
        <w:r w:rsidRPr="000D7A71">
          <w:rPr>
            <w:rStyle w:val="Lienhypertexte"/>
            <w:rFonts w:ascii="Georgia" w:hAnsi="Georgia"/>
            <w:bCs/>
            <w:iCs/>
          </w:rPr>
          <w:t>http://</w:t>
        </w:r>
      </w:hyperlink>
      <w:hyperlink r:id="rId7" w:history="1">
        <w:r w:rsidRPr="000D7A71">
          <w:rPr>
            <w:rStyle w:val="Lienhypertexte"/>
            <w:rFonts w:ascii="Georgia" w:hAnsi="Georgia"/>
            <w:bCs/>
            <w:iCs/>
          </w:rPr>
          <w:t>www.ifi.ie/downloads/LeGrandVoyage.pdf</w:t>
        </w:r>
      </w:hyperlink>
    </w:p>
    <w:p w:rsidR="000D7A71" w:rsidRPr="000D7A71" w:rsidRDefault="000D7A71" w:rsidP="000D7A71">
      <w:pPr>
        <w:pStyle w:val="Paragraphedeliste"/>
        <w:numPr>
          <w:ilvl w:val="0"/>
          <w:numId w:val="5"/>
        </w:numPr>
        <w:rPr>
          <w:rFonts w:ascii="Georgia" w:hAnsi="Georgia"/>
          <w:bCs/>
          <w:iCs/>
        </w:rPr>
      </w:pPr>
      <w:r w:rsidRPr="000D7A71">
        <w:rPr>
          <w:rFonts w:ascii="Georgia" w:hAnsi="Georgia"/>
          <w:bCs/>
          <w:iCs/>
        </w:rPr>
        <w:t xml:space="preserve">Dossier réalisé par Jérémie Jean Institut Français / </w:t>
      </w:r>
      <w:proofErr w:type="spellStart"/>
      <w:r w:rsidRPr="000D7A71">
        <w:rPr>
          <w:rFonts w:ascii="Georgia" w:hAnsi="Georgia"/>
          <w:bCs/>
          <w:iCs/>
        </w:rPr>
        <w:t>Cinéfête</w:t>
      </w:r>
      <w:proofErr w:type="spellEnd"/>
      <w:r w:rsidRPr="000D7A71">
        <w:rPr>
          <w:rFonts w:ascii="Georgia" w:hAnsi="Georgia"/>
          <w:bCs/>
          <w:iCs/>
        </w:rPr>
        <w:t xml:space="preserve"> 8 : </w:t>
      </w:r>
      <w:hyperlink r:id="rId8" w:history="1">
        <w:r w:rsidRPr="000D7A71">
          <w:rPr>
            <w:rStyle w:val="Lienhypertexte"/>
            <w:rFonts w:ascii="Georgia" w:hAnsi="Georgia"/>
            <w:bCs/>
            <w:iCs/>
          </w:rPr>
          <w:t>http://institutfrancais.de/cinefete/IMG/pdf/le_grand_voyage.pdf</w:t>
        </w:r>
      </w:hyperlink>
    </w:p>
    <w:p w:rsidR="000D7A71" w:rsidRPr="000D7A71" w:rsidRDefault="000D7A71" w:rsidP="000D7A71">
      <w:pPr>
        <w:pStyle w:val="Paragraphedeliste"/>
        <w:numPr>
          <w:ilvl w:val="0"/>
          <w:numId w:val="5"/>
        </w:numPr>
        <w:jc w:val="both"/>
        <w:rPr>
          <w:rFonts w:ascii="Georgia" w:hAnsi="Georgia"/>
          <w:bCs/>
          <w:iCs/>
        </w:rPr>
      </w:pPr>
      <w:r w:rsidRPr="000D7A71">
        <w:rPr>
          <w:rFonts w:ascii="Georgia" w:hAnsi="Georgia"/>
          <w:bCs/>
          <w:iCs/>
        </w:rPr>
        <w:t xml:space="preserve">Dossier 174 / Collège au cinéma / Site du CNC : </w:t>
      </w:r>
      <w:hyperlink r:id="rId9" w:history="1">
        <w:r w:rsidRPr="000D7A71">
          <w:rPr>
            <w:rStyle w:val="Lienhypertexte"/>
            <w:rFonts w:ascii="Georgia" w:hAnsi="Georgia"/>
            <w:bCs/>
            <w:iCs/>
          </w:rPr>
          <w:t>http://www.cnc.fr/web/fr/college-au-cinema1/-/</w:t>
        </w:r>
      </w:hyperlink>
      <w:hyperlink r:id="rId10" w:history="1">
        <w:r w:rsidRPr="000D7A71">
          <w:rPr>
            <w:rStyle w:val="Lienhypertexte"/>
            <w:rFonts w:ascii="Georgia" w:hAnsi="Georgia"/>
            <w:bCs/>
            <w:iCs/>
          </w:rPr>
          <w:t>ressources/4275563</w:t>
        </w:r>
      </w:hyperlink>
    </w:p>
    <w:p w:rsidR="000D7A71" w:rsidRPr="000D7A71" w:rsidRDefault="000D7A71" w:rsidP="000D7A71">
      <w:pPr>
        <w:pStyle w:val="Paragraphedeliste"/>
        <w:numPr>
          <w:ilvl w:val="0"/>
          <w:numId w:val="5"/>
        </w:numPr>
        <w:rPr>
          <w:rFonts w:ascii="Georgia" w:hAnsi="Georgia"/>
          <w:bCs/>
          <w:iCs/>
        </w:rPr>
      </w:pPr>
      <w:r w:rsidRPr="000D7A71">
        <w:rPr>
          <w:rFonts w:ascii="Georgia" w:hAnsi="Georgia"/>
          <w:bCs/>
          <w:iCs/>
        </w:rPr>
        <w:t xml:space="preserve">Formation Collège au Cinéma 2010  Henry </w:t>
      </w:r>
      <w:proofErr w:type="spellStart"/>
      <w:r w:rsidRPr="000D7A71">
        <w:rPr>
          <w:rFonts w:ascii="Georgia" w:hAnsi="Georgia"/>
          <w:bCs/>
          <w:iCs/>
        </w:rPr>
        <w:t>Thollon</w:t>
      </w:r>
      <w:proofErr w:type="spellEnd"/>
      <w:r w:rsidRPr="000D7A71">
        <w:rPr>
          <w:rFonts w:ascii="Georgia" w:hAnsi="Georgia"/>
          <w:bCs/>
          <w:iCs/>
        </w:rPr>
        <w:t xml:space="preserve"> : </w:t>
      </w:r>
      <w:hyperlink r:id="rId11" w:history="1">
        <w:r w:rsidRPr="000D7A71">
          <w:rPr>
            <w:rStyle w:val="Lienhypertexte"/>
            <w:rFonts w:ascii="Georgia" w:hAnsi="Georgia"/>
            <w:bCs/>
            <w:iCs/>
          </w:rPr>
          <w:t>http://collegesaucinema.blogs.laclasse.com/tag/grand-voyage</w:t>
        </w:r>
      </w:hyperlink>
      <w:hyperlink r:id="rId12" w:history="1">
        <w:r w:rsidRPr="000D7A71">
          <w:rPr>
            <w:rStyle w:val="Lienhypertexte"/>
            <w:rFonts w:ascii="Georgia" w:hAnsi="Georgia"/>
            <w:bCs/>
            <w:iCs/>
          </w:rPr>
          <w:t>/</w:t>
        </w:r>
      </w:hyperlink>
    </w:p>
    <w:p w:rsidR="000D7A71" w:rsidRPr="000D7A71" w:rsidRDefault="000D7A71" w:rsidP="000D7A71">
      <w:pPr>
        <w:pStyle w:val="Paragraphedeliste"/>
        <w:numPr>
          <w:ilvl w:val="0"/>
          <w:numId w:val="5"/>
        </w:numPr>
        <w:spacing w:after="0"/>
        <w:rPr>
          <w:rFonts w:ascii="Georgia" w:hAnsi="Georgia"/>
          <w:bCs/>
          <w:iCs/>
        </w:rPr>
      </w:pPr>
      <w:r w:rsidRPr="000D7A71">
        <w:rPr>
          <w:rFonts w:ascii="Georgia" w:hAnsi="Georgia"/>
          <w:bCs/>
          <w:iCs/>
        </w:rPr>
        <w:t xml:space="preserve">Dossier de presse : </w:t>
      </w:r>
      <w:hyperlink r:id="rId13" w:history="1">
        <w:r w:rsidRPr="000D7A71">
          <w:rPr>
            <w:rStyle w:val="Lienhypertexte"/>
            <w:rFonts w:ascii="Georgia" w:hAnsi="Georgia"/>
            <w:bCs/>
            <w:iCs/>
          </w:rPr>
          <w:t>https://www.trigon-film.org/fr/movies/Grand_voyage/documents/dossier_de_presse%5Bfr%5D.pdf</w:t>
        </w:r>
      </w:hyperlink>
    </w:p>
    <w:p w:rsidR="000D7A71" w:rsidRPr="000D7A71" w:rsidRDefault="000D7A71" w:rsidP="000D7A71">
      <w:pPr>
        <w:pStyle w:val="Paragraphedeliste"/>
        <w:numPr>
          <w:ilvl w:val="0"/>
          <w:numId w:val="5"/>
        </w:numPr>
        <w:spacing w:after="0"/>
        <w:rPr>
          <w:rFonts w:ascii="Georgia" w:hAnsi="Georgia"/>
          <w:bCs/>
          <w:iCs/>
        </w:rPr>
      </w:pPr>
      <w:r w:rsidRPr="000D7A71">
        <w:rPr>
          <w:rFonts w:ascii="Georgia" w:hAnsi="Georgia"/>
          <w:bCs/>
          <w:iCs/>
        </w:rPr>
        <w:t xml:space="preserve">Dossier Hélène </w:t>
      </w:r>
      <w:proofErr w:type="spellStart"/>
      <w:r w:rsidRPr="000D7A71">
        <w:rPr>
          <w:rFonts w:ascii="Georgia" w:hAnsi="Georgia"/>
          <w:bCs/>
          <w:iCs/>
        </w:rPr>
        <w:t>Beaugy</w:t>
      </w:r>
      <w:proofErr w:type="spellEnd"/>
      <w:r w:rsidRPr="000D7A71">
        <w:rPr>
          <w:rFonts w:ascii="Georgia" w:hAnsi="Georgia"/>
          <w:bCs/>
          <w:iCs/>
        </w:rPr>
        <w:t xml:space="preserve">, </w:t>
      </w:r>
      <w:proofErr w:type="spellStart"/>
      <w:r w:rsidRPr="000D7A71">
        <w:rPr>
          <w:rFonts w:ascii="Georgia" w:hAnsi="Georgia"/>
          <w:bCs/>
          <w:iCs/>
        </w:rPr>
        <w:t>Tyneside</w:t>
      </w:r>
      <w:proofErr w:type="spellEnd"/>
      <w:r w:rsidRPr="000D7A71">
        <w:rPr>
          <w:rFonts w:ascii="Georgia" w:hAnsi="Georgia"/>
          <w:bCs/>
          <w:iCs/>
        </w:rPr>
        <w:t xml:space="preserve"> Cinéma : </w:t>
      </w:r>
      <w:hyperlink r:id="rId14" w:history="1">
        <w:r w:rsidRPr="000D7A71">
          <w:rPr>
            <w:rStyle w:val="Lienhypertexte"/>
            <w:rFonts w:ascii="Georgia" w:hAnsi="Georgia"/>
            <w:bCs/>
            <w:iCs/>
          </w:rPr>
          <w:t>https://www.tynesidecinema.co.uk/documents/_view/5294b6077cbb88d01d00183c</w:t>
        </w:r>
      </w:hyperlink>
    </w:p>
    <w:p w:rsidR="000D7A71" w:rsidRPr="000D7A71" w:rsidRDefault="000D7A71" w:rsidP="000D7A71">
      <w:pPr>
        <w:pStyle w:val="Paragraphedeliste"/>
        <w:numPr>
          <w:ilvl w:val="0"/>
          <w:numId w:val="5"/>
        </w:numPr>
        <w:autoSpaceDE w:val="0"/>
        <w:autoSpaceDN w:val="0"/>
        <w:adjustRightInd w:val="0"/>
        <w:spacing w:after="0" w:line="240" w:lineRule="auto"/>
        <w:rPr>
          <w:rStyle w:val="Lienhypertexte"/>
          <w:rFonts w:ascii="Georgia" w:hAnsi="Georgia"/>
          <w:bCs/>
          <w:iCs/>
          <w:color w:val="auto"/>
          <w:u w:val="none"/>
        </w:rPr>
      </w:pPr>
      <w:r w:rsidRPr="000D7A71">
        <w:rPr>
          <w:rFonts w:ascii="Georgia" w:hAnsi="Georgia" w:cs="Times-Roman"/>
        </w:rPr>
        <w:t xml:space="preserve">Compte rendu de la conférence de Nicole </w:t>
      </w:r>
      <w:proofErr w:type="spellStart"/>
      <w:r w:rsidRPr="000D7A71">
        <w:rPr>
          <w:rFonts w:ascii="Georgia" w:hAnsi="Georgia" w:cs="Times-Roman"/>
        </w:rPr>
        <w:t>Sizaret</w:t>
      </w:r>
      <w:proofErr w:type="spellEnd"/>
      <w:r w:rsidRPr="000D7A71">
        <w:rPr>
          <w:rFonts w:ascii="Georgia" w:hAnsi="Georgia" w:cs="Times-Roman"/>
        </w:rPr>
        <w:t xml:space="preserve"> à Laval le 10 avril 2013 pour « Collège au cinéma » </w:t>
      </w:r>
      <w:hyperlink r:id="rId15" w:history="1">
        <w:r w:rsidRPr="000D7A71">
          <w:rPr>
            <w:rStyle w:val="Lienhypertexte"/>
            <w:rFonts w:ascii="Georgia" w:hAnsi="Georgia"/>
          </w:rPr>
          <w:t>www.ia53.ac-nantes.fr</w:t>
        </w:r>
      </w:hyperlink>
    </w:p>
    <w:p w:rsidR="000D7A71" w:rsidRPr="000D7A71" w:rsidRDefault="000D7A71" w:rsidP="000D7A71">
      <w:pPr>
        <w:pStyle w:val="Paragraphedeliste"/>
        <w:numPr>
          <w:ilvl w:val="0"/>
          <w:numId w:val="5"/>
        </w:numPr>
        <w:autoSpaceDE w:val="0"/>
        <w:autoSpaceDN w:val="0"/>
        <w:adjustRightInd w:val="0"/>
        <w:spacing w:after="0" w:line="240" w:lineRule="auto"/>
        <w:rPr>
          <w:rStyle w:val="Lienhypertexte"/>
          <w:rFonts w:ascii="Georgia" w:hAnsi="Georgia"/>
          <w:bCs/>
          <w:iCs/>
          <w:color w:val="auto"/>
          <w:u w:val="none"/>
        </w:rPr>
      </w:pPr>
      <w:r w:rsidRPr="000D7A71">
        <w:rPr>
          <w:rStyle w:val="CitationHTML"/>
          <w:rFonts w:ascii="Georgia" w:hAnsi="Georgia"/>
          <w:bCs/>
        </w:rPr>
        <w:t xml:space="preserve">Fiche cinéma Le France, St-Etienne    </w:t>
      </w:r>
      <w:hyperlink r:id="rId16" w:history="1">
        <w:r w:rsidRPr="000D7A71">
          <w:rPr>
            <w:rStyle w:val="Lienhypertexte"/>
            <w:rFonts w:ascii="Georgia" w:hAnsi="Georgia"/>
            <w:bCs/>
          </w:rPr>
          <w:t>www.cinemalefrance.com/fiches/Legrandvoyage.pdf</w:t>
        </w:r>
      </w:hyperlink>
    </w:p>
    <w:p w:rsidR="000D7A71" w:rsidRPr="00413CBF" w:rsidRDefault="000D7A71" w:rsidP="000D7A71">
      <w:pPr>
        <w:pStyle w:val="Paragraphedeliste"/>
        <w:numPr>
          <w:ilvl w:val="0"/>
          <w:numId w:val="5"/>
        </w:numPr>
        <w:autoSpaceDE w:val="0"/>
        <w:autoSpaceDN w:val="0"/>
        <w:adjustRightInd w:val="0"/>
        <w:spacing w:after="0" w:line="240" w:lineRule="auto"/>
        <w:jc w:val="both"/>
        <w:rPr>
          <w:rStyle w:val="Lienhypertexte"/>
          <w:rFonts w:ascii="Georgia" w:hAnsi="Georgia"/>
          <w:bCs/>
          <w:iCs/>
          <w:color w:val="auto"/>
          <w:u w:val="none"/>
        </w:rPr>
      </w:pPr>
      <w:r w:rsidRPr="000D7A71">
        <w:rPr>
          <w:rStyle w:val="CitationHTML"/>
          <w:rFonts w:ascii="Georgia" w:hAnsi="Georgia"/>
          <w:bCs/>
        </w:rPr>
        <w:t xml:space="preserve">Site « Transmettre le cinéma » :   </w:t>
      </w:r>
      <w:hyperlink r:id="rId17" w:history="1">
        <w:r w:rsidRPr="000D7A71">
          <w:rPr>
            <w:rStyle w:val="Lienhypertexte"/>
            <w:rFonts w:ascii="Georgia" w:hAnsi="Georgia"/>
            <w:bCs/>
          </w:rPr>
          <w:t>http://www.transmettrelecinema.com/film/grand-voyage-le/</w:t>
        </w:r>
      </w:hyperlink>
    </w:p>
    <w:p w:rsidR="00413CBF" w:rsidRDefault="002B288E" w:rsidP="002B288E">
      <w:pPr>
        <w:pStyle w:val="Paragraphedeliste"/>
        <w:numPr>
          <w:ilvl w:val="0"/>
          <w:numId w:val="5"/>
        </w:numPr>
        <w:autoSpaceDE w:val="0"/>
        <w:autoSpaceDN w:val="0"/>
        <w:adjustRightInd w:val="0"/>
        <w:spacing w:after="0" w:line="240" w:lineRule="auto"/>
        <w:jc w:val="both"/>
        <w:rPr>
          <w:rStyle w:val="CitationHTML"/>
          <w:rFonts w:ascii="Georgia" w:hAnsi="Georgia"/>
          <w:bCs/>
          <w:i w:val="0"/>
        </w:rPr>
      </w:pPr>
      <w:r>
        <w:rPr>
          <w:rStyle w:val="CitationHTML"/>
          <w:rFonts w:ascii="Georgia" w:hAnsi="Georgia"/>
          <w:bCs/>
          <w:i w:val="0"/>
        </w:rPr>
        <w:t xml:space="preserve">Affiches du film : </w:t>
      </w:r>
      <w:hyperlink r:id="rId18" w:history="1">
        <w:r w:rsidRPr="00CD401D">
          <w:rPr>
            <w:rStyle w:val="Lienhypertexte"/>
            <w:rFonts w:ascii="Georgia" w:hAnsi="Georgia"/>
            <w:bCs/>
          </w:rPr>
          <w:t>https://cinemur.fr/film/le-grand-voyage-213610</w:t>
        </w:r>
      </w:hyperlink>
    </w:p>
    <w:p w:rsidR="002B288E" w:rsidRPr="000D7A71" w:rsidRDefault="002B288E" w:rsidP="002B288E">
      <w:pPr>
        <w:pStyle w:val="Paragraphedeliste"/>
        <w:autoSpaceDE w:val="0"/>
        <w:autoSpaceDN w:val="0"/>
        <w:adjustRightInd w:val="0"/>
        <w:spacing w:after="0" w:line="240" w:lineRule="auto"/>
        <w:jc w:val="both"/>
        <w:rPr>
          <w:rStyle w:val="CitationHTML"/>
          <w:rFonts w:ascii="Georgia" w:hAnsi="Georgia"/>
          <w:bCs/>
          <w:i w:val="0"/>
        </w:rPr>
      </w:pPr>
    </w:p>
    <w:p w:rsidR="000D7A71" w:rsidRPr="0039334A" w:rsidRDefault="000D7A71" w:rsidP="000D7A71">
      <w:pPr>
        <w:pStyle w:val="Paragraphedeliste"/>
        <w:autoSpaceDE w:val="0"/>
        <w:autoSpaceDN w:val="0"/>
        <w:adjustRightInd w:val="0"/>
        <w:spacing w:after="0" w:line="240" w:lineRule="auto"/>
        <w:jc w:val="both"/>
        <w:rPr>
          <w:rStyle w:val="CitationHTML"/>
          <w:rFonts w:ascii="Georgia" w:hAnsi="Georgia"/>
          <w:bCs/>
          <w:i w:val="0"/>
          <w:sz w:val="24"/>
          <w:szCs w:val="24"/>
        </w:rPr>
      </w:pPr>
    </w:p>
    <w:p w:rsidR="007C4161" w:rsidRPr="00413CBF" w:rsidRDefault="007C4161" w:rsidP="007C4161">
      <w:pPr>
        <w:spacing w:after="0"/>
        <w:rPr>
          <w:rFonts w:ascii="Georgia" w:hAnsi="Georgia"/>
        </w:rPr>
      </w:pPr>
      <w:r w:rsidRPr="000D7A71">
        <w:rPr>
          <w:rFonts w:ascii="Georgia" w:hAnsi="Georgia"/>
          <w:b/>
          <w:sz w:val="24"/>
          <w:szCs w:val="24"/>
        </w:rPr>
        <w:t>II – Le réalisateur et son rapport au film</w:t>
      </w:r>
      <w:r w:rsidR="00413CBF">
        <w:rPr>
          <w:rFonts w:ascii="Georgia" w:hAnsi="Georgia"/>
          <w:b/>
          <w:sz w:val="24"/>
          <w:szCs w:val="24"/>
        </w:rPr>
        <w:t xml:space="preserve"> </w:t>
      </w:r>
      <w:r w:rsidR="00413CBF">
        <w:rPr>
          <w:rFonts w:ascii="Georgia" w:hAnsi="Georgia"/>
        </w:rPr>
        <w:t>(diaporama + extraits de vidéos)</w:t>
      </w:r>
    </w:p>
    <w:p w:rsidR="000D7A71" w:rsidRPr="000D7A71" w:rsidRDefault="000D7A71" w:rsidP="007C4161">
      <w:pPr>
        <w:spacing w:after="0"/>
        <w:rPr>
          <w:rFonts w:ascii="Georgia" w:hAnsi="Georgia"/>
          <w:b/>
          <w:sz w:val="10"/>
          <w:szCs w:val="10"/>
        </w:rPr>
      </w:pPr>
    </w:p>
    <w:p w:rsidR="007C4161" w:rsidRPr="000D7A71" w:rsidRDefault="007C4161" w:rsidP="007C4161">
      <w:pPr>
        <w:spacing w:after="0"/>
        <w:rPr>
          <w:rFonts w:ascii="Georgia" w:hAnsi="Georgia"/>
        </w:rPr>
      </w:pPr>
      <w:r w:rsidRPr="000D7A71">
        <w:rPr>
          <w:rFonts w:ascii="Georgia" w:hAnsi="Georgia"/>
        </w:rPr>
        <w:t xml:space="preserve">Documents </w:t>
      </w:r>
      <w:r w:rsidR="00413CBF">
        <w:rPr>
          <w:rFonts w:ascii="Georgia" w:hAnsi="Georgia"/>
        </w:rPr>
        <w:t xml:space="preserve">visuels </w:t>
      </w:r>
      <w:r w:rsidRPr="000D7A71">
        <w:rPr>
          <w:rFonts w:ascii="Georgia" w:hAnsi="Georgia"/>
        </w:rPr>
        <w:t xml:space="preserve">exploités : </w:t>
      </w:r>
    </w:p>
    <w:p w:rsidR="007C4161" w:rsidRPr="000D7A71" w:rsidRDefault="007C4161" w:rsidP="007C4161">
      <w:pPr>
        <w:pStyle w:val="Paragraphedeliste"/>
        <w:numPr>
          <w:ilvl w:val="0"/>
          <w:numId w:val="3"/>
        </w:numPr>
        <w:spacing w:after="0"/>
        <w:rPr>
          <w:rFonts w:ascii="Georgia" w:hAnsi="Georgia"/>
        </w:rPr>
      </w:pPr>
      <w:r w:rsidRPr="000D7A71">
        <w:rPr>
          <w:rFonts w:ascii="Georgia" w:hAnsi="Georgia"/>
        </w:rPr>
        <w:t xml:space="preserve">Bande annonce du film : </w:t>
      </w:r>
      <w:hyperlink r:id="rId19" w:history="1">
        <w:r w:rsidRPr="000D7A71">
          <w:rPr>
            <w:rStyle w:val="Lienhypertexte"/>
            <w:rFonts w:ascii="Georgia" w:hAnsi="Georgia"/>
          </w:rPr>
          <w:t>https://www.youtube.com/watch?v=GcJlRTrksdE</w:t>
        </w:r>
      </w:hyperlink>
    </w:p>
    <w:p w:rsidR="007C4161" w:rsidRPr="000D7A71" w:rsidRDefault="007C4161" w:rsidP="007C4161">
      <w:pPr>
        <w:pStyle w:val="Paragraphedeliste"/>
        <w:numPr>
          <w:ilvl w:val="0"/>
          <w:numId w:val="1"/>
        </w:numPr>
        <w:spacing w:after="0"/>
        <w:rPr>
          <w:rFonts w:ascii="Georgia" w:hAnsi="Georgia"/>
        </w:rPr>
      </w:pPr>
      <w:r w:rsidRPr="000D7A71">
        <w:rPr>
          <w:rFonts w:ascii="Georgia" w:hAnsi="Georgia"/>
        </w:rPr>
        <w:t xml:space="preserve">Luc </w:t>
      </w:r>
      <w:proofErr w:type="spellStart"/>
      <w:r w:rsidRPr="000D7A71">
        <w:rPr>
          <w:rFonts w:ascii="Georgia" w:hAnsi="Georgia"/>
        </w:rPr>
        <w:t>Moullet</w:t>
      </w:r>
      <w:proofErr w:type="spellEnd"/>
      <w:r w:rsidRPr="000D7A71">
        <w:rPr>
          <w:rFonts w:ascii="Georgia" w:hAnsi="Georgia"/>
        </w:rPr>
        <w:t xml:space="preserve"> parle de </w:t>
      </w:r>
      <w:proofErr w:type="spellStart"/>
      <w:r w:rsidRPr="000D7A71">
        <w:rPr>
          <w:rFonts w:ascii="Georgia" w:hAnsi="Georgia"/>
        </w:rPr>
        <w:t>Ferroukhi</w:t>
      </w:r>
      <w:proofErr w:type="spellEnd"/>
      <w:r w:rsidRPr="000D7A71">
        <w:rPr>
          <w:rFonts w:ascii="Georgia" w:hAnsi="Georgia"/>
        </w:rPr>
        <w:t xml:space="preserve"> : </w:t>
      </w:r>
      <w:hyperlink r:id="rId20" w:history="1">
        <w:r w:rsidRPr="000D7A71">
          <w:rPr>
            <w:rStyle w:val="Lienhypertexte"/>
            <w:rFonts w:ascii="Georgia" w:hAnsi="Georgia"/>
          </w:rPr>
          <w:t>http</w:t>
        </w:r>
      </w:hyperlink>
      <w:hyperlink r:id="rId21" w:history="1">
        <w:r w:rsidRPr="000D7A71">
          <w:rPr>
            <w:rStyle w:val="Lienhypertexte"/>
            <w:rFonts w:ascii="Georgia" w:hAnsi="Georgia"/>
          </w:rPr>
          <w:t>://</w:t>
        </w:r>
      </w:hyperlink>
      <w:hyperlink r:id="rId22" w:history="1">
        <w:r w:rsidRPr="000D7A71">
          <w:rPr>
            <w:rStyle w:val="Lienhypertexte"/>
            <w:rFonts w:ascii="Georgia" w:hAnsi="Georgia"/>
          </w:rPr>
          <w:t>www.centrepompidou.fr/cpv/resource/c46qBA/r9ny4kK</w:t>
        </w:r>
      </w:hyperlink>
    </w:p>
    <w:p w:rsidR="007C4161" w:rsidRPr="000D7A71" w:rsidRDefault="007C4161" w:rsidP="007C4161">
      <w:pPr>
        <w:pStyle w:val="Paragraphedeliste"/>
        <w:numPr>
          <w:ilvl w:val="0"/>
          <w:numId w:val="1"/>
        </w:numPr>
        <w:spacing w:after="0"/>
        <w:rPr>
          <w:rFonts w:ascii="Georgia" w:hAnsi="Georgia"/>
        </w:rPr>
      </w:pPr>
      <w:r w:rsidRPr="000D7A71">
        <w:rPr>
          <w:rFonts w:ascii="Georgia" w:hAnsi="Georgia"/>
        </w:rPr>
        <w:t xml:space="preserve">Entretien </w:t>
      </w:r>
      <w:proofErr w:type="spellStart"/>
      <w:r w:rsidRPr="000D7A71">
        <w:rPr>
          <w:rFonts w:ascii="Georgia" w:hAnsi="Georgia"/>
        </w:rPr>
        <w:t>Ferroukhi</w:t>
      </w:r>
      <w:proofErr w:type="spellEnd"/>
      <w:r w:rsidRPr="000D7A71">
        <w:rPr>
          <w:rFonts w:ascii="Georgia" w:hAnsi="Georgia"/>
        </w:rPr>
        <w:t xml:space="preserve"> : </w:t>
      </w:r>
      <w:r w:rsidRPr="000D7A71">
        <w:rPr>
          <w:rFonts w:ascii="Georgia" w:hAnsi="Georgia"/>
          <w:i/>
        </w:rPr>
        <w:t>deux cultures qui voyagent dans une voiture</w:t>
      </w:r>
      <w:r w:rsidRPr="000D7A71">
        <w:rPr>
          <w:rFonts w:ascii="Georgia" w:hAnsi="Georgia"/>
        </w:rPr>
        <w:t xml:space="preserve"> : </w:t>
      </w:r>
      <w:hyperlink r:id="rId23" w:history="1">
        <w:r w:rsidRPr="000D7A71">
          <w:rPr>
            <w:rStyle w:val="Lienhypertexte"/>
            <w:rFonts w:ascii="Georgia" w:hAnsi="Georgia"/>
          </w:rPr>
          <w:t>https://www.youtube.com/watch?v=9gqYrRPSBns</w:t>
        </w:r>
      </w:hyperlink>
    </w:p>
    <w:p w:rsidR="007C4161" w:rsidRPr="000D7A71" w:rsidRDefault="007C4161" w:rsidP="007C4161">
      <w:pPr>
        <w:spacing w:after="0"/>
        <w:rPr>
          <w:rFonts w:ascii="Georgia" w:hAnsi="Georgia"/>
        </w:rPr>
      </w:pPr>
    </w:p>
    <w:p w:rsidR="007C4161" w:rsidRPr="00413CBF" w:rsidRDefault="007C4161" w:rsidP="007C4161">
      <w:pPr>
        <w:spacing w:after="0"/>
        <w:rPr>
          <w:rFonts w:ascii="Georgia" w:hAnsi="Georgia"/>
        </w:rPr>
      </w:pPr>
      <w:r w:rsidRPr="000D7A71">
        <w:rPr>
          <w:rFonts w:ascii="Georgia" w:hAnsi="Georgia"/>
          <w:b/>
          <w:sz w:val="24"/>
          <w:szCs w:val="24"/>
        </w:rPr>
        <w:t xml:space="preserve">III – Regards croisés : </w:t>
      </w:r>
      <w:r w:rsidRPr="000D7A71">
        <w:rPr>
          <w:rFonts w:ascii="Georgia" w:hAnsi="Georgia"/>
          <w:b/>
          <w:sz w:val="24"/>
          <w:szCs w:val="24"/>
          <w:u w:val="single"/>
        </w:rPr>
        <w:t>L’exposé</w:t>
      </w:r>
      <w:r w:rsidRPr="000D7A71">
        <w:rPr>
          <w:rFonts w:ascii="Georgia" w:hAnsi="Georgia"/>
          <w:b/>
          <w:sz w:val="24"/>
          <w:szCs w:val="24"/>
        </w:rPr>
        <w:t xml:space="preserve"> / </w:t>
      </w:r>
      <w:r w:rsidRPr="000D7A71">
        <w:rPr>
          <w:rFonts w:ascii="Georgia" w:hAnsi="Georgia"/>
          <w:b/>
          <w:sz w:val="24"/>
          <w:szCs w:val="24"/>
          <w:u w:val="single"/>
        </w:rPr>
        <w:t>Le grand voyage</w:t>
      </w:r>
      <w:r w:rsidR="00413CBF">
        <w:rPr>
          <w:rFonts w:ascii="Georgia" w:hAnsi="Georgia"/>
          <w:sz w:val="24"/>
          <w:szCs w:val="24"/>
        </w:rPr>
        <w:t xml:space="preserve"> </w:t>
      </w:r>
      <w:r w:rsidR="00413CBF">
        <w:rPr>
          <w:rFonts w:ascii="Georgia" w:hAnsi="Georgia"/>
        </w:rPr>
        <w:t>(visionnage + synthèse)</w:t>
      </w:r>
    </w:p>
    <w:p w:rsidR="007C4161" w:rsidRPr="007C4161" w:rsidRDefault="007C4161" w:rsidP="007C4161">
      <w:pPr>
        <w:pStyle w:val="Paragraphedeliste"/>
        <w:numPr>
          <w:ilvl w:val="0"/>
          <w:numId w:val="4"/>
        </w:numPr>
        <w:spacing w:after="0"/>
        <w:rPr>
          <w:rFonts w:ascii="Georgia" w:hAnsi="Georgia"/>
          <w:sz w:val="24"/>
          <w:szCs w:val="24"/>
        </w:rPr>
      </w:pPr>
      <w:r w:rsidRPr="007C4161">
        <w:rPr>
          <w:rFonts w:ascii="Georgia" w:hAnsi="Georgia"/>
          <w:sz w:val="24"/>
          <w:szCs w:val="24"/>
        </w:rPr>
        <w:t>Dualité des cultures</w:t>
      </w:r>
    </w:p>
    <w:p w:rsidR="007C4161" w:rsidRDefault="007C4161" w:rsidP="007C4161">
      <w:pPr>
        <w:pStyle w:val="Paragraphedeliste"/>
        <w:numPr>
          <w:ilvl w:val="0"/>
          <w:numId w:val="4"/>
        </w:numPr>
        <w:spacing w:after="0"/>
        <w:rPr>
          <w:rFonts w:ascii="Georgia" w:hAnsi="Georgia"/>
          <w:sz w:val="24"/>
          <w:szCs w:val="24"/>
        </w:rPr>
      </w:pPr>
      <w:r w:rsidRPr="007C4161">
        <w:rPr>
          <w:rFonts w:ascii="Georgia" w:hAnsi="Georgia"/>
          <w:sz w:val="24"/>
          <w:szCs w:val="24"/>
        </w:rPr>
        <w:t xml:space="preserve">La France rurale de l’enfance de </w:t>
      </w:r>
      <w:proofErr w:type="spellStart"/>
      <w:r w:rsidRPr="007C4161">
        <w:rPr>
          <w:rFonts w:ascii="Georgia" w:hAnsi="Georgia"/>
          <w:sz w:val="24"/>
          <w:szCs w:val="24"/>
        </w:rPr>
        <w:t>Ferroukhi</w:t>
      </w:r>
      <w:proofErr w:type="spellEnd"/>
      <w:r w:rsidRPr="007C4161">
        <w:rPr>
          <w:rFonts w:ascii="Georgia" w:hAnsi="Georgia"/>
          <w:sz w:val="24"/>
          <w:szCs w:val="24"/>
        </w:rPr>
        <w:t> </w:t>
      </w:r>
    </w:p>
    <w:p w:rsidR="000D7A71" w:rsidRDefault="007C4161" w:rsidP="007C4161">
      <w:pPr>
        <w:pStyle w:val="Paragraphedeliste"/>
        <w:numPr>
          <w:ilvl w:val="0"/>
          <w:numId w:val="4"/>
        </w:numPr>
        <w:spacing w:after="0"/>
        <w:rPr>
          <w:rFonts w:ascii="Georgia" w:hAnsi="Georgia"/>
          <w:sz w:val="24"/>
          <w:szCs w:val="24"/>
        </w:rPr>
      </w:pPr>
      <w:r w:rsidRPr="007C4161">
        <w:rPr>
          <w:rFonts w:ascii="Georgia" w:hAnsi="Georgia"/>
          <w:sz w:val="24"/>
          <w:szCs w:val="24"/>
        </w:rPr>
        <w:t>Les difficultés de parler d’un lieu ou d’aller vers un lieu que l’on ne connait pas</w:t>
      </w:r>
    </w:p>
    <w:p w:rsidR="007C4161" w:rsidRDefault="000D7A71" w:rsidP="007C4161">
      <w:pPr>
        <w:pStyle w:val="Paragraphedeliste"/>
        <w:numPr>
          <w:ilvl w:val="0"/>
          <w:numId w:val="4"/>
        </w:numPr>
        <w:spacing w:after="0"/>
        <w:rPr>
          <w:rFonts w:ascii="Georgia" w:hAnsi="Georgia"/>
          <w:sz w:val="24"/>
          <w:szCs w:val="24"/>
        </w:rPr>
      </w:pPr>
      <w:r w:rsidRPr="000D7A71">
        <w:rPr>
          <w:rFonts w:ascii="Georgia" w:hAnsi="Georgia"/>
          <w:sz w:val="24"/>
          <w:szCs w:val="24"/>
        </w:rPr>
        <w:t>Incompréhension au sein de la cellule familiale</w:t>
      </w:r>
      <w:r w:rsidR="007C4161" w:rsidRPr="000D7A71">
        <w:rPr>
          <w:rFonts w:ascii="Georgia" w:hAnsi="Georgia"/>
          <w:sz w:val="24"/>
          <w:szCs w:val="24"/>
        </w:rPr>
        <w:t> </w:t>
      </w:r>
    </w:p>
    <w:p w:rsidR="000D7A71" w:rsidRDefault="000D7A71" w:rsidP="007C4161">
      <w:pPr>
        <w:pStyle w:val="Paragraphedeliste"/>
        <w:numPr>
          <w:ilvl w:val="0"/>
          <w:numId w:val="4"/>
        </w:numPr>
        <w:spacing w:after="0"/>
        <w:rPr>
          <w:rFonts w:ascii="Georgia" w:hAnsi="Georgia"/>
          <w:sz w:val="24"/>
          <w:szCs w:val="24"/>
        </w:rPr>
      </w:pPr>
      <w:r w:rsidRPr="000D7A71">
        <w:rPr>
          <w:rFonts w:ascii="Georgia" w:hAnsi="Georgia"/>
          <w:sz w:val="24"/>
          <w:szCs w:val="24"/>
        </w:rPr>
        <w:t>Le rapport au père </w:t>
      </w:r>
    </w:p>
    <w:p w:rsidR="000D7A71" w:rsidRPr="000D7A71" w:rsidRDefault="000D7A71" w:rsidP="000D7A71">
      <w:pPr>
        <w:pStyle w:val="Paragraphedeliste"/>
        <w:numPr>
          <w:ilvl w:val="0"/>
          <w:numId w:val="4"/>
        </w:numPr>
        <w:spacing w:after="0"/>
        <w:jc w:val="both"/>
        <w:rPr>
          <w:rFonts w:ascii="Georgia" w:hAnsi="Georgia"/>
          <w:sz w:val="24"/>
          <w:szCs w:val="24"/>
        </w:rPr>
      </w:pPr>
      <w:r w:rsidRPr="000D7A71">
        <w:rPr>
          <w:rFonts w:ascii="Georgia" w:hAnsi="Georgia"/>
          <w:sz w:val="24"/>
          <w:szCs w:val="24"/>
        </w:rPr>
        <w:t>Le rapport au frère aîné, entre attirance et mise à distance</w:t>
      </w:r>
    </w:p>
    <w:p w:rsidR="000D7A71" w:rsidRPr="000D7A71" w:rsidRDefault="000D7A71" w:rsidP="000D7A71">
      <w:pPr>
        <w:pStyle w:val="Paragraphedeliste"/>
        <w:numPr>
          <w:ilvl w:val="0"/>
          <w:numId w:val="4"/>
        </w:numPr>
        <w:spacing w:after="0"/>
        <w:jc w:val="both"/>
        <w:rPr>
          <w:rFonts w:ascii="Georgia" w:hAnsi="Georgia"/>
          <w:sz w:val="24"/>
          <w:szCs w:val="24"/>
        </w:rPr>
      </w:pPr>
      <w:r w:rsidRPr="000D7A71">
        <w:rPr>
          <w:rFonts w:ascii="Georgia" w:hAnsi="Georgia"/>
          <w:sz w:val="24"/>
          <w:szCs w:val="24"/>
        </w:rPr>
        <w:t xml:space="preserve">La transmission </w:t>
      </w:r>
    </w:p>
    <w:p w:rsidR="000D7A71" w:rsidRPr="000D7A71" w:rsidRDefault="000D7A71" w:rsidP="000D7A71">
      <w:pPr>
        <w:pStyle w:val="Paragraphedeliste"/>
        <w:spacing w:after="0"/>
        <w:rPr>
          <w:rFonts w:ascii="Georgia" w:hAnsi="Georgia"/>
          <w:sz w:val="24"/>
          <w:szCs w:val="24"/>
        </w:rPr>
      </w:pPr>
    </w:p>
    <w:p w:rsidR="007C4161" w:rsidRPr="000D7A71" w:rsidRDefault="007C4161" w:rsidP="007C4161">
      <w:pPr>
        <w:spacing w:after="0"/>
        <w:rPr>
          <w:rFonts w:ascii="Georgia" w:hAnsi="Georgia"/>
        </w:rPr>
      </w:pPr>
      <w:r w:rsidRPr="000D7A71">
        <w:rPr>
          <w:rFonts w:ascii="Georgia" w:hAnsi="Georgia"/>
        </w:rPr>
        <w:t xml:space="preserve">Documents </w:t>
      </w:r>
      <w:r w:rsidR="00413CBF">
        <w:rPr>
          <w:rFonts w:ascii="Georgia" w:hAnsi="Georgia"/>
        </w:rPr>
        <w:t xml:space="preserve">visuels </w:t>
      </w:r>
      <w:r w:rsidRPr="000D7A71">
        <w:rPr>
          <w:rFonts w:ascii="Georgia" w:hAnsi="Georgia"/>
        </w:rPr>
        <w:t xml:space="preserve">exploités : </w:t>
      </w:r>
    </w:p>
    <w:p w:rsidR="007C4161" w:rsidRPr="000D7A71" w:rsidRDefault="007C4161" w:rsidP="007C4161">
      <w:pPr>
        <w:pStyle w:val="Paragraphedeliste"/>
        <w:numPr>
          <w:ilvl w:val="0"/>
          <w:numId w:val="2"/>
        </w:numPr>
        <w:spacing w:after="0"/>
        <w:rPr>
          <w:rFonts w:ascii="Georgia" w:hAnsi="Georgia"/>
        </w:rPr>
      </w:pPr>
      <w:r w:rsidRPr="000D7A71">
        <w:rPr>
          <w:rFonts w:ascii="Georgia" w:hAnsi="Georgia"/>
        </w:rPr>
        <w:t xml:space="preserve">Court-métrage : </w:t>
      </w:r>
      <w:r w:rsidRPr="000D7A71">
        <w:rPr>
          <w:rFonts w:ascii="Georgia" w:hAnsi="Georgia"/>
          <w:u w:val="single"/>
        </w:rPr>
        <w:t>L’exposé</w:t>
      </w:r>
      <w:r w:rsidR="000D7A71" w:rsidRPr="000D7A71">
        <w:rPr>
          <w:rFonts w:ascii="Georgia" w:hAnsi="Georgia"/>
        </w:rPr>
        <w:t xml:space="preserve"> d’Ismaël </w:t>
      </w:r>
      <w:proofErr w:type="spellStart"/>
      <w:r w:rsidR="000D7A71" w:rsidRPr="000D7A71">
        <w:rPr>
          <w:rFonts w:ascii="Georgia" w:hAnsi="Georgia"/>
        </w:rPr>
        <w:t>Ferroukhi</w:t>
      </w:r>
      <w:proofErr w:type="spellEnd"/>
    </w:p>
    <w:p w:rsidR="007C4161" w:rsidRPr="000D7A71" w:rsidRDefault="007C4161" w:rsidP="007C4161">
      <w:pPr>
        <w:pStyle w:val="Paragraphedeliste"/>
        <w:numPr>
          <w:ilvl w:val="0"/>
          <w:numId w:val="2"/>
        </w:numPr>
        <w:spacing w:after="0"/>
        <w:rPr>
          <w:rFonts w:ascii="Georgia" w:hAnsi="Georgia"/>
        </w:rPr>
      </w:pPr>
      <w:r w:rsidRPr="000D7A71">
        <w:rPr>
          <w:rFonts w:ascii="Georgia" w:hAnsi="Georgia"/>
        </w:rPr>
        <w:t xml:space="preserve">Entretien avec Ismaël </w:t>
      </w:r>
      <w:proofErr w:type="spellStart"/>
      <w:r w:rsidRPr="000D7A71">
        <w:rPr>
          <w:rFonts w:ascii="Georgia" w:hAnsi="Georgia"/>
        </w:rPr>
        <w:t>Ferroukhi</w:t>
      </w:r>
      <w:proofErr w:type="spellEnd"/>
    </w:p>
    <w:p w:rsidR="000D7A71" w:rsidRPr="000D7A71" w:rsidRDefault="000D7A71" w:rsidP="000D7A71">
      <w:pPr>
        <w:spacing w:after="0"/>
        <w:rPr>
          <w:rFonts w:ascii="Georgia" w:hAnsi="Georgia"/>
        </w:rPr>
      </w:pPr>
      <w:r w:rsidRPr="000D7A71">
        <w:rPr>
          <w:rFonts w:ascii="Georgia" w:hAnsi="Georgia"/>
        </w:rPr>
        <w:t xml:space="preserve">DVD </w:t>
      </w:r>
      <w:r w:rsidRPr="000D7A71">
        <w:rPr>
          <w:rFonts w:ascii="Georgia" w:hAnsi="Georgia"/>
          <w:u w:val="single"/>
        </w:rPr>
        <w:t>Le grand voyage</w:t>
      </w:r>
      <w:r w:rsidRPr="000D7A71">
        <w:rPr>
          <w:rFonts w:ascii="Georgia" w:hAnsi="Georgia"/>
        </w:rPr>
        <w:t xml:space="preserve"> d’Ismaël </w:t>
      </w:r>
      <w:proofErr w:type="spellStart"/>
      <w:r w:rsidRPr="000D7A71">
        <w:rPr>
          <w:rFonts w:ascii="Georgia" w:hAnsi="Georgia"/>
        </w:rPr>
        <w:t>Ferroukhi</w:t>
      </w:r>
      <w:proofErr w:type="spellEnd"/>
      <w:r w:rsidRPr="000D7A71">
        <w:rPr>
          <w:rFonts w:ascii="Georgia" w:hAnsi="Georgia"/>
        </w:rPr>
        <w:t xml:space="preserve">, Pyramide </w:t>
      </w:r>
      <w:proofErr w:type="spellStart"/>
      <w:r w:rsidRPr="000D7A71">
        <w:rPr>
          <w:rFonts w:ascii="Georgia" w:hAnsi="Georgia"/>
        </w:rPr>
        <w:t>video</w:t>
      </w:r>
      <w:proofErr w:type="spellEnd"/>
      <w:r w:rsidRPr="000D7A71">
        <w:rPr>
          <w:rFonts w:ascii="Georgia" w:hAnsi="Georgia"/>
        </w:rPr>
        <w:t xml:space="preserve"> / TF1 </w:t>
      </w:r>
      <w:proofErr w:type="spellStart"/>
      <w:r w:rsidRPr="000D7A71">
        <w:rPr>
          <w:rFonts w:ascii="Georgia" w:hAnsi="Georgia"/>
        </w:rPr>
        <w:t>video</w:t>
      </w:r>
      <w:proofErr w:type="spellEnd"/>
      <w:r w:rsidRPr="000D7A71">
        <w:rPr>
          <w:rFonts w:ascii="Georgia" w:hAnsi="Georgia"/>
        </w:rPr>
        <w:t xml:space="preserve"> avec bonus L’exposé et entretiens</w:t>
      </w:r>
    </w:p>
    <w:p w:rsidR="000D7A71" w:rsidRPr="000D7A71" w:rsidRDefault="000D7A71" w:rsidP="000D7A71">
      <w:pPr>
        <w:spacing w:after="0"/>
        <w:rPr>
          <w:rFonts w:ascii="Georgia" w:hAnsi="Georgia"/>
          <w:sz w:val="24"/>
          <w:szCs w:val="24"/>
        </w:rPr>
      </w:pPr>
    </w:p>
    <w:p w:rsidR="007C4161" w:rsidRPr="007C4161" w:rsidRDefault="007C4161" w:rsidP="007C4161">
      <w:pPr>
        <w:pStyle w:val="Paragraphedeliste"/>
        <w:spacing w:after="0"/>
        <w:rPr>
          <w:rFonts w:ascii="Georgia" w:hAnsi="Georgia"/>
          <w:sz w:val="24"/>
          <w:szCs w:val="24"/>
        </w:rPr>
      </w:pPr>
    </w:p>
    <w:p w:rsidR="007C4161" w:rsidRDefault="007C4161" w:rsidP="000D7A71">
      <w:pPr>
        <w:spacing w:after="0"/>
        <w:jc w:val="both"/>
        <w:rPr>
          <w:rFonts w:ascii="Georgia" w:hAnsi="Georgia"/>
        </w:rPr>
      </w:pPr>
      <w:r w:rsidRPr="000D7A71">
        <w:rPr>
          <w:rFonts w:ascii="Georgia" w:hAnsi="Georgia"/>
          <w:b/>
          <w:sz w:val="24"/>
          <w:szCs w:val="24"/>
        </w:rPr>
        <w:lastRenderedPageBreak/>
        <w:t>IV – Les variations du voyage : géographique, initiatique, spirituel et ultime voyage</w:t>
      </w:r>
      <w:r w:rsidRPr="007C4161">
        <w:rPr>
          <w:rFonts w:ascii="Georgia" w:hAnsi="Georgia"/>
          <w:sz w:val="24"/>
          <w:szCs w:val="24"/>
        </w:rPr>
        <w:t>.</w:t>
      </w:r>
      <w:r w:rsidR="00413CBF">
        <w:rPr>
          <w:rFonts w:ascii="Georgia" w:hAnsi="Georgia"/>
          <w:sz w:val="24"/>
          <w:szCs w:val="24"/>
        </w:rPr>
        <w:t xml:space="preserve"> </w:t>
      </w:r>
      <w:r w:rsidR="00413CBF">
        <w:rPr>
          <w:rFonts w:ascii="Georgia" w:hAnsi="Georgia"/>
        </w:rPr>
        <w:t>(</w:t>
      </w:r>
      <w:proofErr w:type="gramStart"/>
      <w:r w:rsidR="00413CBF" w:rsidRPr="00413CBF">
        <w:rPr>
          <w:rFonts w:ascii="Georgia" w:hAnsi="Georgia"/>
        </w:rPr>
        <w:t>diaporama</w:t>
      </w:r>
      <w:proofErr w:type="gramEnd"/>
      <w:r w:rsidR="00413CBF" w:rsidRPr="00413CBF">
        <w:rPr>
          <w:rFonts w:ascii="Georgia" w:hAnsi="Georgia"/>
        </w:rPr>
        <w:t xml:space="preserve"> / photogrammes du film)</w:t>
      </w:r>
    </w:p>
    <w:p w:rsidR="00413CBF" w:rsidRPr="00413CBF" w:rsidRDefault="00413CBF" w:rsidP="000D7A71">
      <w:pPr>
        <w:spacing w:after="0"/>
        <w:jc w:val="both"/>
        <w:rPr>
          <w:rFonts w:ascii="Georgia" w:hAnsi="Georgia"/>
          <w:sz w:val="10"/>
          <w:szCs w:val="10"/>
        </w:rPr>
      </w:pP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Comment frustrer le spec</w:t>
      </w:r>
      <w:r>
        <w:rPr>
          <w:rFonts w:ascii="Georgia" w:hAnsi="Georgia"/>
          <w:bCs/>
          <w:sz w:val="24"/>
          <w:szCs w:val="24"/>
        </w:rPr>
        <w:t>tateur sur l’idée du « voyage »</w:t>
      </w: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Le voyage « géographique » prend son sens dans la seconde partie du film</w:t>
      </w: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 xml:space="preserve">Le voyage initiatique : l’art du silence  </w:t>
      </w: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 xml:space="preserve">Le voyage initiatique : un rapprochement progressif vers la prise de conscience </w:t>
      </w: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Le voyage spirituel : de la solitude à la multitude</w:t>
      </w:r>
    </w:p>
    <w:p w:rsidR="000D7A71" w:rsidRPr="000D7A71" w:rsidRDefault="000D7A71" w:rsidP="000D7A71">
      <w:pPr>
        <w:pStyle w:val="Paragraphedeliste"/>
        <w:numPr>
          <w:ilvl w:val="0"/>
          <w:numId w:val="6"/>
        </w:numPr>
        <w:spacing w:after="0"/>
        <w:jc w:val="both"/>
        <w:rPr>
          <w:rFonts w:ascii="Georgia" w:hAnsi="Georgia"/>
          <w:sz w:val="24"/>
          <w:szCs w:val="24"/>
        </w:rPr>
      </w:pPr>
      <w:r w:rsidRPr="000D7A71">
        <w:rPr>
          <w:rFonts w:ascii="Georgia" w:hAnsi="Georgia"/>
          <w:bCs/>
          <w:sz w:val="24"/>
          <w:szCs w:val="24"/>
        </w:rPr>
        <w:t>Ultime voyage : La femme en noir : le spectre de la mort</w:t>
      </w:r>
    </w:p>
    <w:p w:rsidR="000D7A71" w:rsidRPr="00413CBF" w:rsidRDefault="000D7A71" w:rsidP="000D7A71">
      <w:pPr>
        <w:pStyle w:val="Paragraphedeliste"/>
        <w:numPr>
          <w:ilvl w:val="0"/>
          <w:numId w:val="6"/>
        </w:numPr>
        <w:spacing w:after="0"/>
        <w:jc w:val="both"/>
        <w:rPr>
          <w:rFonts w:ascii="Georgia" w:hAnsi="Georgia"/>
          <w:sz w:val="24"/>
          <w:szCs w:val="24"/>
        </w:rPr>
      </w:pPr>
      <w:r w:rsidRPr="00413CBF">
        <w:rPr>
          <w:rFonts w:ascii="Georgia" w:hAnsi="Georgia"/>
          <w:bCs/>
          <w:sz w:val="24"/>
          <w:szCs w:val="24"/>
        </w:rPr>
        <w:t>Ultime voyage : Le rêve prémonitoire</w:t>
      </w:r>
    </w:p>
    <w:p w:rsidR="00413CBF" w:rsidRPr="000C15DE" w:rsidRDefault="00413CBF" w:rsidP="00413CBF">
      <w:pPr>
        <w:spacing w:after="0"/>
        <w:jc w:val="both"/>
        <w:rPr>
          <w:rFonts w:ascii="Georgia" w:hAnsi="Georgia"/>
          <w:sz w:val="16"/>
          <w:szCs w:val="16"/>
        </w:rPr>
      </w:pPr>
    </w:p>
    <w:p w:rsidR="00413CBF" w:rsidRPr="00413CBF" w:rsidRDefault="00413CBF" w:rsidP="00413CBF">
      <w:pPr>
        <w:spacing w:after="0"/>
        <w:jc w:val="both"/>
        <w:rPr>
          <w:rFonts w:ascii="Georgia" w:hAnsi="Georgia"/>
        </w:rPr>
      </w:pPr>
      <w:r w:rsidRPr="00413CBF">
        <w:rPr>
          <w:rFonts w:ascii="Georgia" w:hAnsi="Georgia"/>
        </w:rPr>
        <w:t xml:space="preserve">Documents annexes : </w:t>
      </w:r>
    </w:p>
    <w:p w:rsidR="00413CBF" w:rsidRPr="00413CBF" w:rsidRDefault="00413CBF" w:rsidP="00413CBF">
      <w:pPr>
        <w:pStyle w:val="Paragraphedeliste"/>
        <w:numPr>
          <w:ilvl w:val="0"/>
          <w:numId w:val="7"/>
        </w:numPr>
        <w:spacing w:after="0"/>
        <w:rPr>
          <w:rStyle w:val="Lienhypertexte"/>
          <w:rFonts w:ascii="Georgia" w:hAnsi="Georgia"/>
          <w:color w:val="auto"/>
          <w:u w:val="none"/>
        </w:rPr>
      </w:pPr>
      <w:r w:rsidRPr="00413CBF">
        <w:rPr>
          <w:rFonts w:ascii="Georgia" w:hAnsi="Georgia"/>
        </w:rPr>
        <w:t xml:space="preserve">Interview de </w:t>
      </w:r>
      <w:proofErr w:type="spellStart"/>
      <w:r w:rsidRPr="00413CBF">
        <w:rPr>
          <w:rFonts w:ascii="Georgia" w:hAnsi="Georgia"/>
        </w:rPr>
        <w:t>Ferroukhi</w:t>
      </w:r>
      <w:proofErr w:type="spellEnd"/>
      <w:r w:rsidRPr="00413CBF">
        <w:rPr>
          <w:rFonts w:ascii="Georgia" w:hAnsi="Georgia"/>
        </w:rPr>
        <w:t xml:space="preserve">, festival d’Apt, novembre 2011 : </w:t>
      </w:r>
      <w:hyperlink r:id="rId24" w:history="1">
        <w:r w:rsidRPr="00413CBF">
          <w:rPr>
            <w:rStyle w:val="Lienhypertexte"/>
            <w:rFonts w:ascii="Georgia" w:hAnsi="Georgia"/>
          </w:rPr>
          <w:t>http://www.africultures.com/php/?nav=article&amp;no=10594</w:t>
        </w:r>
      </w:hyperlink>
    </w:p>
    <w:p w:rsidR="00413CBF" w:rsidRPr="00413CBF" w:rsidRDefault="00413CBF" w:rsidP="00413CBF">
      <w:pPr>
        <w:pStyle w:val="Paragraphedeliste"/>
        <w:numPr>
          <w:ilvl w:val="0"/>
          <w:numId w:val="7"/>
        </w:numPr>
        <w:spacing w:after="0"/>
        <w:rPr>
          <w:rFonts w:ascii="Georgia" w:hAnsi="Georgia"/>
        </w:rPr>
      </w:pPr>
      <w:r w:rsidRPr="00413CBF">
        <w:rPr>
          <w:rFonts w:ascii="Georgia" w:hAnsi="Georgia"/>
        </w:rPr>
        <w:t xml:space="preserve">« L’enfant maghrébin dans sa famille », Mohamed </w:t>
      </w:r>
      <w:proofErr w:type="spellStart"/>
      <w:r w:rsidRPr="00413CBF">
        <w:rPr>
          <w:rFonts w:ascii="Georgia" w:hAnsi="Georgia"/>
        </w:rPr>
        <w:t>Naoui</w:t>
      </w:r>
      <w:proofErr w:type="spellEnd"/>
      <w:r w:rsidRPr="00413CBF">
        <w:rPr>
          <w:rFonts w:ascii="Georgia" w:hAnsi="Georgia"/>
        </w:rPr>
        <w:t xml:space="preserve"> : </w:t>
      </w:r>
      <w:hyperlink r:id="rId25" w:history="1">
        <w:r w:rsidRPr="00413CBF">
          <w:rPr>
            <w:rStyle w:val="Lienhypertexte"/>
            <w:rFonts w:ascii="Georgia" w:hAnsi="Georgia"/>
          </w:rPr>
          <w:t>http://crdp.ac-bordeaux.fr/cddp40/enaf/enfant-maghrebe-famille.pd</w:t>
        </w:r>
      </w:hyperlink>
    </w:p>
    <w:p w:rsidR="000D7A71" w:rsidRPr="007C4161" w:rsidRDefault="000D7A71" w:rsidP="007C4161">
      <w:pPr>
        <w:spacing w:after="0"/>
        <w:rPr>
          <w:rFonts w:ascii="Georgia" w:hAnsi="Georgia"/>
          <w:sz w:val="24"/>
          <w:szCs w:val="24"/>
        </w:rPr>
      </w:pPr>
    </w:p>
    <w:p w:rsidR="00413CBF" w:rsidRDefault="007C4161" w:rsidP="00413CBF">
      <w:pPr>
        <w:spacing w:after="0"/>
        <w:jc w:val="both"/>
        <w:rPr>
          <w:rFonts w:ascii="Georgia" w:hAnsi="Georgia"/>
          <w:b/>
          <w:sz w:val="24"/>
          <w:szCs w:val="24"/>
        </w:rPr>
      </w:pPr>
      <w:r w:rsidRPr="00413CBF">
        <w:rPr>
          <w:rFonts w:ascii="Georgia" w:hAnsi="Georgia"/>
          <w:b/>
          <w:sz w:val="24"/>
          <w:szCs w:val="24"/>
        </w:rPr>
        <w:t xml:space="preserve">V – </w:t>
      </w:r>
      <w:r w:rsidR="00413CBF" w:rsidRPr="00413CBF">
        <w:rPr>
          <w:rFonts w:ascii="Georgia" w:hAnsi="Georgia"/>
          <w:b/>
          <w:sz w:val="24"/>
          <w:szCs w:val="24"/>
        </w:rPr>
        <w:t>Analyse filmique</w:t>
      </w:r>
    </w:p>
    <w:p w:rsidR="00413CBF" w:rsidRPr="00413CBF" w:rsidRDefault="00413CBF" w:rsidP="00413CBF">
      <w:pPr>
        <w:spacing w:after="0"/>
        <w:jc w:val="both"/>
        <w:rPr>
          <w:rFonts w:ascii="Georgia" w:hAnsi="Georgia"/>
          <w:b/>
          <w:sz w:val="10"/>
          <w:szCs w:val="10"/>
        </w:rPr>
      </w:pPr>
    </w:p>
    <w:p w:rsidR="00413CBF" w:rsidRPr="0070492A" w:rsidRDefault="00413CBF" w:rsidP="00413CBF">
      <w:pPr>
        <w:spacing w:after="0"/>
        <w:jc w:val="both"/>
        <w:rPr>
          <w:rFonts w:ascii="Georgia" w:hAnsi="Georgia"/>
          <w:b/>
        </w:rPr>
      </w:pPr>
      <w:r w:rsidRPr="0070492A">
        <w:rPr>
          <w:rFonts w:ascii="Georgia" w:hAnsi="Georgia"/>
          <w:b/>
        </w:rPr>
        <w:t>Séquence : La Mecque (chapitre 9 DVD) / début : 1h29’32’’ fin : 1h34’06’’ / 30 plans</w:t>
      </w:r>
    </w:p>
    <w:p w:rsidR="00413CBF" w:rsidRDefault="00413CBF" w:rsidP="00413CBF">
      <w:pPr>
        <w:spacing w:after="0"/>
        <w:jc w:val="both"/>
        <w:rPr>
          <w:rFonts w:ascii="Georgia" w:hAnsi="Georgia"/>
        </w:rPr>
      </w:pPr>
      <w:r w:rsidRPr="00855E76">
        <w:rPr>
          <w:rFonts w:ascii="Georgia" w:hAnsi="Georgia"/>
          <w:b/>
        </w:rPr>
        <w:t xml:space="preserve">Axe de réflexion : </w:t>
      </w:r>
      <w:r>
        <w:rPr>
          <w:rFonts w:ascii="Georgia" w:hAnsi="Georgia"/>
        </w:rPr>
        <w:t xml:space="preserve">comment le réalisateur rend-il compte de la tension émotionnelle et de la solitude d’un personnage prisonnier de la mouvance de la foule ? </w:t>
      </w:r>
    </w:p>
    <w:p w:rsidR="00F914E4" w:rsidRPr="000C15DE" w:rsidRDefault="00F914E4" w:rsidP="00413CBF">
      <w:pPr>
        <w:spacing w:after="0"/>
        <w:jc w:val="both"/>
        <w:rPr>
          <w:rFonts w:ascii="Georgia" w:hAnsi="Georgia"/>
          <w:sz w:val="10"/>
          <w:szCs w:val="10"/>
        </w:rPr>
      </w:pPr>
    </w:p>
    <w:p w:rsidR="00F914E4" w:rsidRPr="000C15DE" w:rsidRDefault="00F914E4" w:rsidP="00413CBF">
      <w:pPr>
        <w:spacing w:after="0"/>
        <w:jc w:val="both"/>
        <w:rPr>
          <w:rFonts w:ascii="Georgia" w:hAnsi="Georgia"/>
          <w:sz w:val="20"/>
          <w:szCs w:val="20"/>
        </w:rPr>
      </w:pPr>
      <w:r w:rsidRPr="000C15DE">
        <w:rPr>
          <w:rFonts w:ascii="Georgia" w:hAnsi="Georgia"/>
          <w:sz w:val="20"/>
          <w:szCs w:val="20"/>
        </w:rPr>
        <w:t xml:space="preserve">(Le document exploitable avec les élèves sera mis en ligne après la formation sur le blog Collège au cinéma : </w:t>
      </w:r>
      <w:hyperlink r:id="rId26" w:history="1">
        <w:r w:rsidRPr="000C15DE">
          <w:rPr>
            <w:rStyle w:val="Lienhypertexte"/>
            <w:rFonts w:ascii="Georgia" w:hAnsi="Georgia"/>
            <w:sz w:val="20"/>
            <w:szCs w:val="20"/>
          </w:rPr>
          <w:t>http://collegesaucinema.blogs.laclasse.com/</w:t>
        </w:r>
      </w:hyperlink>
      <w:r w:rsidRPr="000C15DE">
        <w:rPr>
          <w:rFonts w:ascii="Georgia" w:hAnsi="Georgia"/>
          <w:sz w:val="20"/>
          <w:szCs w:val="20"/>
        </w:rPr>
        <w:t>)</w:t>
      </w:r>
    </w:p>
    <w:p w:rsidR="000C15DE" w:rsidRDefault="000C15DE" w:rsidP="00413CBF">
      <w:pPr>
        <w:spacing w:after="0"/>
        <w:jc w:val="both"/>
        <w:rPr>
          <w:rFonts w:ascii="Georgia" w:hAnsi="Georgia"/>
        </w:rPr>
      </w:pPr>
    </w:p>
    <w:p w:rsidR="000C15DE" w:rsidRPr="000C15DE" w:rsidRDefault="000C15DE" w:rsidP="000C15DE">
      <w:pPr>
        <w:spacing w:after="0"/>
        <w:rPr>
          <w:rFonts w:ascii="Georgia" w:hAnsi="Georgia"/>
          <w:sz w:val="20"/>
          <w:szCs w:val="20"/>
        </w:rPr>
      </w:pPr>
      <w:r w:rsidRPr="000C15DE">
        <w:rPr>
          <w:rFonts w:ascii="Georgia" w:hAnsi="Georgia"/>
          <w:b/>
          <w:sz w:val="20"/>
          <w:szCs w:val="20"/>
        </w:rPr>
        <w:t xml:space="preserve">Extraits de l’interview de </w:t>
      </w:r>
      <w:proofErr w:type="spellStart"/>
      <w:r w:rsidRPr="000C15DE">
        <w:rPr>
          <w:rFonts w:ascii="Georgia" w:hAnsi="Georgia"/>
          <w:b/>
          <w:sz w:val="20"/>
          <w:szCs w:val="20"/>
        </w:rPr>
        <w:t>Ferroukhi</w:t>
      </w:r>
      <w:proofErr w:type="spellEnd"/>
      <w:r w:rsidRPr="000C15DE">
        <w:rPr>
          <w:rFonts w:ascii="Georgia" w:hAnsi="Georgia"/>
          <w:b/>
          <w:sz w:val="20"/>
          <w:szCs w:val="20"/>
        </w:rPr>
        <w:t>, festival d’Apt, novembre 2011 :</w:t>
      </w:r>
      <w:r w:rsidRPr="000C15DE">
        <w:rPr>
          <w:rFonts w:ascii="Georgia" w:hAnsi="Georgia"/>
          <w:sz w:val="20"/>
          <w:szCs w:val="20"/>
        </w:rPr>
        <w:t xml:space="preserve"> </w:t>
      </w:r>
      <w:hyperlink r:id="rId27" w:history="1">
        <w:r w:rsidRPr="000C15DE">
          <w:rPr>
            <w:rStyle w:val="Lienhypertexte"/>
            <w:rFonts w:ascii="Georgia" w:hAnsi="Georgia"/>
            <w:sz w:val="20"/>
            <w:szCs w:val="20"/>
          </w:rPr>
          <w:t>http://www.africultures.com/php/?nav=article&amp;no=10594</w:t>
        </w:r>
      </w:hyperlink>
    </w:p>
    <w:p w:rsidR="00F914E4" w:rsidRPr="00855E76" w:rsidRDefault="000C15DE" w:rsidP="000C15DE">
      <w:pPr>
        <w:spacing w:after="0"/>
        <w:jc w:val="both"/>
        <w:rPr>
          <w:rFonts w:ascii="Georgia" w:hAnsi="Georgia"/>
        </w:rPr>
      </w:pPr>
      <w:r>
        <w:rPr>
          <w:rFonts w:ascii="Georgia" w:hAnsi="Georgia"/>
          <w:noProof/>
          <w:lang w:eastAsia="fr-FR"/>
        </w:rPr>
        <mc:AlternateContent>
          <mc:Choice Requires="wps">
            <w:drawing>
              <wp:anchor distT="0" distB="0" distL="114300" distR="114300" simplePos="0" relativeHeight="251660288" behindDoc="0" locked="0" layoutInCell="1" allowOverlap="1" wp14:anchorId="1BAD3785" wp14:editId="5F37A6AE">
                <wp:simplePos x="0" y="0"/>
                <wp:positionH relativeFrom="column">
                  <wp:posOffset>2724453</wp:posOffset>
                </wp:positionH>
                <wp:positionV relativeFrom="paragraph">
                  <wp:posOffset>99017</wp:posOffset>
                </wp:positionV>
                <wp:extent cx="3871595" cy="4498357"/>
                <wp:effectExtent l="0" t="0" r="14605" b="16510"/>
                <wp:wrapNone/>
                <wp:docPr id="2" name="Zone de texte 2"/>
                <wp:cNvGraphicFramePr/>
                <a:graphic xmlns:a="http://schemas.openxmlformats.org/drawingml/2006/main">
                  <a:graphicData uri="http://schemas.microsoft.com/office/word/2010/wordprocessingShape">
                    <wps:wsp>
                      <wps:cNvSpPr txBox="1"/>
                      <wps:spPr>
                        <a:xfrm>
                          <a:off x="0" y="0"/>
                          <a:ext cx="3871595" cy="4498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5DE" w:rsidRDefault="008B181D" w:rsidP="000C15DE">
                            <w:pPr>
                              <w:spacing w:after="0" w:line="240" w:lineRule="auto"/>
                              <w:jc w:val="both"/>
                              <w:rPr>
                                <w:rFonts w:ascii="Georgia" w:eastAsia="Times New Roman" w:hAnsi="Georgia" w:cs="Times New Roman"/>
                                <w:b/>
                                <w:bCs/>
                                <w:i/>
                                <w:iCs/>
                                <w:sz w:val="18"/>
                                <w:szCs w:val="18"/>
                                <w:lang w:eastAsia="fr-FR"/>
                              </w:rPr>
                            </w:pPr>
                            <w:r w:rsidRPr="000C15DE">
                              <w:rPr>
                                <w:rFonts w:ascii="Georgia" w:eastAsia="Times New Roman" w:hAnsi="Georgia" w:cs="Times New Roman"/>
                                <w:b/>
                                <w:bCs/>
                                <w:i/>
                                <w:iCs/>
                                <w:sz w:val="18"/>
                                <w:szCs w:val="18"/>
                                <w:lang w:eastAsia="fr-FR"/>
                              </w:rPr>
                              <w:t xml:space="preserve">Dans </w:t>
                            </w:r>
                            <w:r w:rsidRPr="008B181D">
                              <w:rPr>
                                <w:rFonts w:ascii="Georgia" w:eastAsia="Times New Roman" w:hAnsi="Georgia" w:cs="Times New Roman"/>
                                <w:b/>
                                <w:bCs/>
                                <w:sz w:val="18"/>
                                <w:szCs w:val="18"/>
                                <w:lang w:eastAsia="fr-FR"/>
                              </w:rPr>
                              <w:t>Le Grand Voyage</w:t>
                            </w:r>
                            <w:r w:rsidRPr="000C15DE">
                              <w:rPr>
                                <w:rFonts w:ascii="Georgia" w:eastAsia="Times New Roman" w:hAnsi="Georgia" w:cs="Times New Roman"/>
                                <w:b/>
                                <w:bCs/>
                                <w:i/>
                                <w:iCs/>
                                <w:sz w:val="18"/>
                                <w:szCs w:val="18"/>
                                <w:lang w:eastAsia="fr-FR"/>
                              </w:rPr>
                              <w:t xml:space="preserve">, tout se passe sur une route et la question de la route elle-même y est importante. En plus du road </w:t>
                            </w:r>
                            <w:proofErr w:type="spellStart"/>
                            <w:r w:rsidRPr="000C15DE">
                              <w:rPr>
                                <w:rFonts w:ascii="Georgia" w:eastAsia="Times New Roman" w:hAnsi="Georgia" w:cs="Times New Roman"/>
                                <w:b/>
                                <w:bCs/>
                                <w:i/>
                                <w:iCs/>
                                <w:sz w:val="18"/>
                                <w:szCs w:val="18"/>
                                <w:lang w:eastAsia="fr-FR"/>
                              </w:rPr>
                              <w:t>movie</w:t>
                            </w:r>
                            <w:proofErr w:type="spellEnd"/>
                            <w:r w:rsidRPr="000C15DE">
                              <w:rPr>
                                <w:rFonts w:ascii="Georgia" w:eastAsia="Times New Roman" w:hAnsi="Georgia" w:cs="Times New Roman"/>
                                <w:b/>
                                <w:bCs/>
                                <w:i/>
                                <w:iCs/>
                                <w:sz w:val="18"/>
                                <w:szCs w:val="18"/>
                                <w:lang w:eastAsia="fr-FR"/>
                              </w:rPr>
                              <w:t>, surtout cette question de comment un paysage va changer et évoluer, peut se retrouver à exprimer ce voyage intérieur.</w:t>
                            </w:r>
                          </w:p>
                          <w:p w:rsidR="008B181D" w:rsidRPr="008B181D" w:rsidRDefault="008B181D" w:rsidP="000C15DE">
                            <w:pPr>
                              <w:spacing w:after="0" w:line="240" w:lineRule="auto"/>
                              <w:jc w:val="both"/>
                              <w:rPr>
                                <w:rFonts w:ascii="Georgia" w:eastAsia="Times New Roman" w:hAnsi="Georgia" w:cs="Times New Roman"/>
                                <w:sz w:val="18"/>
                                <w:szCs w:val="18"/>
                                <w:lang w:eastAsia="fr-FR"/>
                              </w:rPr>
                            </w:pPr>
                            <w:r w:rsidRPr="008B181D">
                              <w:rPr>
                                <w:rFonts w:ascii="Georgia" w:eastAsia="Times New Roman" w:hAnsi="Georgia" w:cs="Times New Roman"/>
                                <w:sz w:val="18"/>
                                <w:szCs w:val="18"/>
                                <w:lang w:eastAsia="fr-FR"/>
                              </w:rPr>
                              <w:br/>
                              <w:t>Quand j'ai écrit la première mouture du scénario, je n'avais jamais été dans tous ces pays. Au départ, comme je voulais raconter la confrontation entre le père et le fils qui ont du mal à communiquer, je me suis dit qu'il fallait que je les enferme quelque part. Quand j'étais jeune, j'avais été très impressionné par mon père qui était parti à La Mecque en voiture, du sud de la France et avait traversé plein de pays. J'ai donc voulu enfermer mes personnages là-dedans. Ça a commencé comme ça. À travers ça, l'idée était de les enfermer et de raconter deux voyages, le voyage extérieur dans cette voiture qui va traverser plein de pays et ce voyage intérieur sur ce qu'ils ne se sont pas dits, ce qu'ils ont envie de se dire, cette haine et cet amour qu'ils ont entre eux, ce mélange de tout cela et comment l'exprimer. Je m'apercevais au fur et à mesure que le voyage extérieur permettait au voyage intérieur d'évoluer et vice versa. Cette dynamique entre les deux m'a permis de ne pas focaliser uniquement sur les personnages et de ne pas considérer le voyage extérieur juste comme un décor, mais comme une évolution intérieure des personnages. Et par exemple, il y avait des décors et des paysages magnifiques, comme en en Turquie ou en Bulgarie mais ça ne m'intéressait pas de les filmer. Je voulais filmer ce que ressentent mes personnages, donc je me tournais de l'autre côté de ces paysages. On me disait que j'étais fou de rater ça, mais non, car du coup ce que</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je filmais collait à mes personnages, sinon on n'aurait vu que les décors et les paysages. Je voulais que ce qu'on voit dans le décor reflète ce qui se passe à l'intérieur des personnages, que les décors soient en harmonie et non complètement</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décrochés. C'était délicat, mais ça m'a permis de ne pas tomber dans un film contemplatif où on ne filme que des décors</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et où je n'aurais fait que des cartes postales</w:t>
                            </w:r>
                            <w:r w:rsidR="000C15DE">
                              <w:rPr>
                                <w:rFonts w:ascii="Georgia" w:eastAsia="Times New Roman" w:hAnsi="Georgia" w:cs="Times New Roman"/>
                                <w:sz w:val="18"/>
                                <w:szCs w:val="18"/>
                                <w:lang w:eastAsia="fr-FR"/>
                              </w:rPr>
                              <w:t>.</w:t>
                            </w:r>
                          </w:p>
                          <w:p w:rsidR="008B181D" w:rsidRPr="000C15DE" w:rsidRDefault="008B181D">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4.5pt;margin-top:7.8pt;width:304.85pt;height:3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" fillcolor="white [3201]" strokeweight=".5pt">
                <v:textbox>
                  <w:txbxContent>
                    <w:p w:rsidR="000C15DE" w:rsidRDefault="008B181D" w:rsidP="000C15DE">
                      <w:pPr>
                        <w:spacing w:after="0" w:line="240" w:lineRule="auto"/>
                        <w:jc w:val="both"/>
                        <w:rPr>
                          <w:rFonts w:ascii="Georgia" w:eastAsia="Times New Roman" w:hAnsi="Georgia" w:cs="Times New Roman"/>
                          <w:b/>
                          <w:bCs/>
                          <w:i/>
                          <w:iCs/>
                          <w:sz w:val="18"/>
                          <w:szCs w:val="18"/>
                          <w:lang w:eastAsia="fr-FR"/>
                        </w:rPr>
                      </w:pPr>
                      <w:r w:rsidRPr="000C15DE">
                        <w:rPr>
                          <w:rFonts w:ascii="Georgia" w:eastAsia="Times New Roman" w:hAnsi="Georgia" w:cs="Times New Roman"/>
                          <w:b/>
                          <w:bCs/>
                          <w:i/>
                          <w:iCs/>
                          <w:sz w:val="18"/>
                          <w:szCs w:val="18"/>
                          <w:lang w:eastAsia="fr-FR"/>
                        </w:rPr>
                        <w:t xml:space="preserve">Dans </w:t>
                      </w:r>
                      <w:r w:rsidRPr="008B181D">
                        <w:rPr>
                          <w:rFonts w:ascii="Georgia" w:eastAsia="Times New Roman" w:hAnsi="Georgia" w:cs="Times New Roman"/>
                          <w:b/>
                          <w:bCs/>
                          <w:sz w:val="18"/>
                          <w:szCs w:val="18"/>
                          <w:lang w:eastAsia="fr-FR"/>
                        </w:rPr>
                        <w:t>Le Grand Voyage</w:t>
                      </w:r>
                      <w:r w:rsidRPr="000C15DE">
                        <w:rPr>
                          <w:rFonts w:ascii="Georgia" w:eastAsia="Times New Roman" w:hAnsi="Georgia" w:cs="Times New Roman"/>
                          <w:b/>
                          <w:bCs/>
                          <w:i/>
                          <w:iCs/>
                          <w:sz w:val="18"/>
                          <w:szCs w:val="18"/>
                          <w:lang w:eastAsia="fr-FR"/>
                        </w:rPr>
                        <w:t xml:space="preserve">, tout se passe sur une route et la question de la route elle-même y est importante. En plus du road </w:t>
                      </w:r>
                      <w:proofErr w:type="spellStart"/>
                      <w:r w:rsidRPr="000C15DE">
                        <w:rPr>
                          <w:rFonts w:ascii="Georgia" w:eastAsia="Times New Roman" w:hAnsi="Georgia" w:cs="Times New Roman"/>
                          <w:b/>
                          <w:bCs/>
                          <w:i/>
                          <w:iCs/>
                          <w:sz w:val="18"/>
                          <w:szCs w:val="18"/>
                          <w:lang w:eastAsia="fr-FR"/>
                        </w:rPr>
                        <w:t>movie</w:t>
                      </w:r>
                      <w:proofErr w:type="spellEnd"/>
                      <w:r w:rsidRPr="000C15DE">
                        <w:rPr>
                          <w:rFonts w:ascii="Georgia" w:eastAsia="Times New Roman" w:hAnsi="Georgia" w:cs="Times New Roman"/>
                          <w:b/>
                          <w:bCs/>
                          <w:i/>
                          <w:iCs/>
                          <w:sz w:val="18"/>
                          <w:szCs w:val="18"/>
                          <w:lang w:eastAsia="fr-FR"/>
                        </w:rPr>
                        <w:t>, surtout cette question de comment un paysage va changer et évoluer, peut se retrouver à exprimer ce voyage intérieur.</w:t>
                      </w:r>
                    </w:p>
                    <w:p w:rsidR="008B181D" w:rsidRPr="008B181D" w:rsidRDefault="008B181D" w:rsidP="000C15DE">
                      <w:pPr>
                        <w:spacing w:after="0" w:line="240" w:lineRule="auto"/>
                        <w:jc w:val="both"/>
                        <w:rPr>
                          <w:rFonts w:ascii="Georgia" w:eastAsia="Times New Roman" w:hAnsi="Georgia" w:cs="Times New Roman"/>
                          <w:sz w:val="18"/>
                          <w:szCs w:val="18"/>
                          <w:lang w:eastAsia="fr-FR"/>
                        </w:rPr>
                      </w:pPr>
                      <w:r w:rsidRPr="008B181D">
                        <w:rPr>
                          <w:rFonts w:ascii="Georgia" w:eastAsia="Times New Roman" w:hAnsi="Georgia" w:cs="Times New Roman"/>
                          <w:sz w:val="18"/>
                          <w:szCs w:val="18"/>
                          <w:lang w:eastAsia="fr-FR"/>
                        </w:rPr>
                        <w:br/>
                        <w:t>Quand j'ai écrit la première mouture du scénario, je n'avais jamais été dans tous ces pays. Au départ, comme je voulais raconter la confrontation entre le père et le fils qui ont du mal à communiquer, je me suis dit qu'il fallait que je les enferme quelque part. Quand j'étais jeune, j'avais été très impressionné par mon père qui était parti à La Mecque en voiture, du sud de la France et avait traversé plein de pays. J'ai donc voulu enfermer mes personnages là-dedans. Ça a commencé comme ça. À travers ça, l'idée était de les enfermer et de raconter deux voyages, le voyage extérieur dans cette voiture qui va traverser plein de pays et ce voyage intérieur sur ce qu'ils ne se sont pas dits, ce qu'ils ont envie de se dire, cette haine et cet amour qu'ils ont entre eux, ce mélange de tout cela et comment l'exprimer. Je m'apercevais au fur et à mesure que le voyage extérieur permettait au voyage intérieur d'évoluer et vice versa. Cette dynamique entre les deux m'a permis de ne pas focaliser uniquement sur les personnages et de ne pas considérer le voyage extérieur juste comme un décor, mais comme une évolution intérieure des personnages. Et par exemple, il y avait des décors et des paysages magnifiques, comme en en Turquie ou en Bulgarie mais ça ne m'intéressait pas de les filmer. Je voulais filmer ce que ressentent mes personnages, donc je me tournais de l'autre côté de ces paysages. On me disait que j'étais fou de rater ça, mais non, car du coup ce que</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je filmais collait à mes personnages, sinon on n'aurait vu que les décors et les paysages. Je voulais que ce qu'on voit dans le décor reflète ce qui se passe à l'intérieur des personnages, que les décors soient en harmonie et non complètement</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décrochés. C'était délicat, mais ça m'a permis de ne pas tomber dans un film contemplatif où on ne filme que des décors</w:t>
                      </w:r>
                      <w:r w:rsidRPr="008B181D">
                        <w:rPr>
                          <w:rFonts w:ascii="Georgia" w:eastAsia="Times New Roman" w:hAnsi="Georgia" w:cs="Times New Roman"/>
                          <w:sz w:val="24"/>
                          <w:szCs w:val="24"/>
                          <w:lang w:eastAsia="fr-FR"/>
                        </w:rPr>
                        <w:t xml:space="preserve"> </w:t>
                      </w:r>
                      <w:r w:rsidRPr="008B181D">
                        <w:rPr>
                          <w:rFonts w:ascii="Georgia" w:eastAsia="Times New Roman" w:hAnsi="Georgia" w:cs="Times New Roman"/>
                          <w:sz w:val="18"/>
                          <w:szCs w:val="18"/>
                          <w:lang w:eastAsia="fr-FR"/>
                        </w:rPr>
                        <w:t>et où je n'aurais fait que des cartes postales</w:t>
                      </w:r>
                      <w:r w:rsidR="000C15DE">
                        <w:rPr>
                          <w:rFonts w:ascii="Georgia" w:eastAsia="Times New Roman" w:hAnsi="Georgia" w:cs="Times New Roman"/>
                          <w:sz w:val="18"/>
                          <w:szCs w:val="18"/>
                          <w:lang w:eastAsia="fr-FR"/>
                        </w:rPr>
                        <w:t>.</w:t>
                      </w:r>
                    </w:p>
                    <w:p w:rsidR="008B181D" w:rsidRPr="000C15DE" w:rsidRDefault="008B181D">
                      <w:pPr>
                        <w:rPr>
                          <w:rFonts w:ascii="Georgia" w:hAnsi="Georgia"/>
                        </w:rPr>
                      </w:pPr>
                    </w:p>
                  </w:txbxContent>
                </v:textbox>
              </v:shape>
            </w:pict>
          </mc:Fallback>
        </mc:AlternateContent>
      </w:r>
      <w:r>
        <w:rPr>
          <w:rFonts w:ascii="Georgia" w:hAnsi="Georgia"/>
          <w:noProof/>
          <w:lang w:eastAsia="fr-FR"/>
        </w:rPr>
        <mc:AlternateContent>
          <mc:Choice Requires="wps">
            <w:drawing>
              <wp:anchor distT="0" distB="0" distL="114300" distR="114300" simplePos="0" relativeHeight="251659264" behindDoc="0" locked="0" layoutInCell="1" allowOverlap="1" wp14:anchorId="5097E19B" wp14:editId="6DB6DF9B">
                <wp:simplePos x="0" y="0"/>
                <wp:positionH relativeFrom="column">
                  <wp:posOffset>-31115</wp:posOffset>
                </wp:positionH>
                <wp:positionV relativeFrom="paragraph">
                  <wp:posOffset>172085</wp:posOffset>
                </wp:positionV>
                <wp:extent cx="2614295" cy="4172585"/>
                <wp:effectExtent l="0" t="0" r="14605" b="18415"/>
                <wp:wrapNone/>
                <wp:docPr id="1" name="Zone de texte 1"/>
                <wp:cNvGraphicFramePr/>
                <a:graphic xmlns:a="http://schemas.openxmlformats.org/drawingml/2006/main">
                  <a:graphicData uri="http://schemas.microsoft.com/office/word/2010/wordprocessingShape">
                    <wps:wsp>
                      <wps:cNvSpPr txBox="1"/>
                      <wps:spPr>
                        <a:xfrm>
                          <a:off x="0" y="0"/>
                          <a:ext cx="2614295" cy="417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81D" w:rsidRPr="000C15DE" w:rsidRDefault="008B181D" w:rsidP="008B181D">
                            <w:pPr>
                              <w:spacing w:after="0" w:line="240" w:lineRule="auto"/>
                              <w:jc w:val="both"/>
                              <w:rPr>
                                <w:rFonts w:ascii="Georgia" w:eastAsia="Times New Roman" w:hAnsi="Georgia" w:cs="Times New Roman"/>
                                <w:b/>
                                <w:bCs/>
                                <w:i/>
                                <w:iCs/>
                                <w:sz w:val="18"/>
                                <w:szCs w:val="18"/>
                                <w:lang w:eastAsia="fr-FR"/>
                              </w:rPr>
                            </w:pPr>
                            <w:r w:rsidRPr="000C15DE">
                              <w:rPr>
                                <w:rFonts w:ascii="Georgia" w:eastAsia="Times New Roman" w:hAnsi="Georgia" w:cs="Times New Roman"/>
                                <w:b/>
                                <w:bCs/>
                                <w:i/>
                                <w:iCs/>
                                <w:sz w:val="18"/>
                                <w:szCs w:val="18"/>
                                <w:lang w:eastAsia="fr-FR"/>
                              </w:rPr>
                              <w:t xml:space="preserve">Il y a quelque de très fort dans </w:t>
                            </w:r>
                            <w:r w:rsidRPr="008B181D">
                              <w:rPr>
                                <w:rFonts w:ascii="Georgia" w:eastAsia="Times New Roman" w:hAnsi="Georgia" w:cs="Times New Roman"/>
                                <w:b/>
                                <w:bCs/>
                                <w:sz w:val="18"/>
                                <w:szCs w:val="18"/>
                                <w:lang w:eastAsia="fr-FR"/>
                              </w:rPr>
                              <w:t>Petit Ben</w:t>
                            </w:r>
                            <w:r w:rsidRPr="000C15DE">
                              <w:rPr>
                                <w:rFonts w:ascii="Georgia" w:eastAsia="Times New Roman" w:hAnsi="Georgia" w:cs="Times New Roman"/>
                                <w:b/>
                                <w:bCs/>
                                <w:i/>
                                <w:iCs/>
                                <w:sz w:val="18"/>
                                <w:szCs w:val="18"/>
                                <w:lang w:eastAsia="fr-FR"/>
                              </w:rPr>
                              <w:t xml:space="preserve">, qui est du domaine de la filiation. Ça va revenir très fortement bien sûr dans </w:t>
                            </w:r>
                            <w:r w:rsidRPr="008B181D">
                              <w:rPr>
                                <w:rFonts w:ascii="Georgia" w:eastAsia="Times New Roman" w:hAnsi="Georgia" w:cs="Times New Roman"/>
                                <w:b/>
                                <w:bCs/>
                                <w:sz w:val="18"/>
                                <w:szCs w:val="18"/>
                                <w:lang w:eastAsia="fr-FR"/>
                              </w:rPr>
                              <w:t>Le Grand Voyage</w:t>
                            </w:r>
                            <w:r w:rsidRPr="000C15DE">
                              <w:rPr>
                                <w:rFonts w:ascii="Georgia" w:eastAsia="Times New Roman" w:hAnsi="Georgia" w:cs="Times New Roman"/>
                                <w:b/>
                                <w:bCs/>
                                <w:i/>
                                <w:iCs/>
                                <w:sz w:val="18"/>
                                <w:szCs w:val="18"/>
                                <w:lang w:eastAsia="fr-FR"/>
                              </w:rPr>
                              <w:t>, où on a vraiment la relation d'un père et d'un fils. C'est un thème qui te préoccupe aussi beaucoup ?</w:t>
                            </w:r>
                          </w:p>
                          <w:p w:rsidR="008B181D" w:rsidRDefault="008B181D" w:rsidP="008B181D">
                            <w:pPr>
                              <w:spacing w:after="0" w:line="240" w:lineRule="auto"/>
                              <w:jc w:val="both"/>
                              <w:rPr>
                                <w:rFonts w:ascii="Georgia" w:eastAsia="Times New Roman" w:hAnsi="Georgia" w:cs="Times New Roman"/>
                                <w:sz w:val="20"/>
                                <w:szCs w:val="20"/>
                                <w:lang w:eastAsia="fr-FR"/>
                              </w:rPr>
                            </w:pPr>
                            <w:r w:rsidRPr="008B181D">
                              <w:rPr>
                                <w:rFonts w:ascii="Georgia" w:eastAsia="Times New Roman" w:hAnsi="Georgia" w:cs="Times New Roman"/>
                                <w:sz w:val="20"/>
                                <w:szCs w:val="20"/>
                                <w:lang w:eastAsia="fr-FR"/>
                              </w:rPr>
                              <w:br/>
                              <w:t xml:space="preserve">C'est un thème universel, la filiation et aussi la transmission qui me travaille beaucoup, plus que la filiation. Les deux vont ensemble. Dans la transmission, c'est encore une fois l'incommunicabilité, la difficulté de communiquer. C'est vrai que c'est quelque chose qui me poursuit, malgré moi parce que je ne me rends même pas compte quand je le fais. Mais c'est vrai, là je t'écoute et je me dis que tu as raison, oui ! Mais c'est vrai que je ne l'analyse pas au départ et je m'aperçois que c'est toujours lié au problème d'incommunicabilité. Je ne suis pas le seul, je crois que tout le monde, au quotidien et de différentes façons, se pose cette question. Moi je le fais à travers le cinéma mais il y a aussi différentes façons, pour faire ce travail de casser les murs et de briser tout ce qui peut nous opposer, nous séparer et nous faire peur l'un de l'autre. </w:t>
                            </w:r>
                          </w:p>
                          <w:p w:rsidR="008B181D" w:rsidRPr="008B181D" w:rsidRDefault="008B181D" w:rsidP="008B181D">
                            <w:pPr>
                              <w:spacing w:after="0" w:line="240" w:lineRule="auto"/>
                              <w:jc w:val="both"/>
                              <w:rPr>
                                <w:rFonts w:ascii="Georgia" w:eastAsia="Times New Roman" w:hAnsi="Georgia" w:cs="Times New Roman"/>
                                <w:sz w:val="24"/>
                                <w:szCs w:val="24"/>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2.45pt;margin-top:13.55pt;width:205.85pt;height:3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" fillcolor="white [3201]" strokeweight=".5pt">
                <v:textbox>
                  <w:txbxContent>
                    <w:p w:rsidR="008B181D" w:rsidRPr="000C15DE" w:rsidRDefault="008B181D" w:rsidP="008B181D">
                      <w:pPr>
                        <w:spacing w:after="0" w:line="240" w:lineRule="auto"/>
                        <w:jc w:val="both"/>
                        <w:rPr>
                          <w:rFonts w:ascii="Georgia" w:eastAsia="Times New Roman" w:hAnsi="Georgia" w:cs="Times New Roman"/>
                          <w:b/>
                          <w:bCs/>
                          <w:i/>
                          <w:iCs/>
                          <w:sz w:val="18"/>
                          <w:szCs w:val="18"/>
                          <w:lang w:eastAsia="fr-FR"/>
                        </w:rPr>
                      </w:pPr>
                      <w:r w:rsidRPr="000C15DE">
                        <w:rPr>
                          <w:rFonts w:ascii="Georgia" w:eastAsia="Times New Roman" w:hAnsi="Georgia" w:cs="Times New Roman"/>
                          <w:b/>
                          <w:bCs/>
                          <w:i/>
                          <w:iCs/>
                          <w:sz w:val="18"/>
                          <w:szCs w:val="18"/>
                          <w:lang w:eastAsia="fr-FR"/>
                        </w:rPr>
                        <w:t xml:space="preserve">Il y a quelque de très fort dans </w:t>
                      </w:r>
                      <w:r w:rsidRPr="008B181D">
                        <w:rPr>
                          <w:rFonts w:ascii="Georgia" w:eastAsia="Times New Roman" w:hAnsi="Georgia" w:cs="Times New Roman"/>
                          <w:b/>
                          <w:bCs/>
                          <w:sz w:val="18"/>
                          <w:szCs w:val="18"/>
                          <w:lang w:eastAsia="fr-FR"/>
                        </w:rPr>
                        <w:t>Petit Ben</w:t>
                      </w:r>
                      <w:r w:rsidRPr="000C15DE">
                        <w:rPr>
                          <w:rFonts w:ascii="Georgia" w:eastAsia="Times New Roman" w:hAnsi="Georgia" w:cs="Times New Roman"/>
                          <w:b/>
                          <w:bCs/>
                          <w:i/>
                          <w:iCs/>
                          <w:sz w:val="18"/>
                          <w:szCs w:val="18"/>
                          <w:lang w:eastAsia="fr-FR"/>
                        </w:rPr>
                        <w:t xml:space="preserve">, qui est du domaine de la filiation. Ça va revenir très fortement bien sûr dans </w:t>
                      </w:r>
                      <w:r w:rsidRPr="008B181D">
                        <w:rPr>
                          <w:rFonts w:ascii="Georgia" w:eastAsia="Times New Roman" w:hAnsi="Georgia" w:cs="Times New Roman"/>
                          <w:b/>
                          <w:bCs/>
                          <w:sz w:val="18"/>
                          <w:szCs w:val="18"/>
                          <w:lang w:eastAsia="fr-FR"/>
                        </w:rPr>
                        <w:t>Le Grand Voyage</w:t>
                      </w:r>
                      <w:r w:rsidRPr="000C15DE">
                        <w:rPr>
                          <w:rFonts w:ascii="Georgia" w:eastAsia="Times New Roman" w:hAnsi="Georgia" w:cs="Times New Roman"/>
                          <w:b/>
                          <w:bCs/>
                          <w:i/>
                          <w:iCs/>
                          <w:sz w:val="18"/>
                          <w:szCs w:val="18"/>
                          <w:lang w:eastAsia="fr-FR"/>
                        </w:rPr>
                        <w:t>, où on a vraiment la relation d'un père et d'un fils. C'est un thème qui te préoccupe aussi beaucoup ?</w:t>
                      </w:r>
                    </w:p>
                    <w:p w:rsidR="008B181D" w:rsidRDefault="008B181D" w:rsidP="008B181D">
                      <w:pPr>
                        <w:spacing w:after="0" w:line="240" w:lineRule="auto"/>
                        <w:jc w:val="both"/>
                        <w:rPr>
                          <w:rFonts w:ascii="Georgia" w:eastAsia="Times New Roman" w:hAnsi="Georgia" w:cs="Times New Roman"/>
                          <w:sz w:val="20"/>
                          <w:szCs w:val="20"/>
                          <w:lang w:eastAsia="fr-FR"/>
                        </w:rPr>
                      </w:pPr>
                      <w:r w:rsidRPr="008B181D">
                        <w:rPr>
                          <w:rFonts w:ascii="Georgia" w:eastAsia="Times New Roman" w:hAnsi="Georgia" w:cs="Times New Roman"/>
                          <w:sz w:val="20"/>
                          <w:szCs w:val="20"/>
                          <w:lang w:eastAsia="fr-FR"/>
                        </w:rPr>
                        <w:br/>
                        <w:t xml:space="preserve">C'est un thème universel, la filiation et aussi la transmission qui me travaille beaucoup, plus que la filiation. Les deux vont ensemble. Dans la transmission, c'est encore une fois l'incommunicabilité, la difficulté de communiquer. C'est vrai que c'est quelque chose qui me poursuit, malgré moi parce que je ne me rends même pas compte quand je le fais. Mais c'est vrai, là je t'écoute et je me dis que tu as raison, oui ! Mais c'est vrai que je ne l'analyse pas au départ et je m'aperçois que c'est toujours lié au problème d'incommunicabilité. Je ne suis pas le seul, je crois que tout le monde, au quotidien et de différentes façons, se pose cette question. Moi je le fais à travers le cinéma mais il y a aussi différentes façons, pour faire ce travail de casser les murs et de briser tout ce qui peut nous opposer, nous séparer et nous faire peur l'un de l'autre. </w:t>
                      </w:r>
                    </w:p>
                    <w:p w:rsidR="008B181D" w:rsidRPr="008B181D" w:rsidRDefault="008B181D" w:rsidP="008B181D">
                      <w:pPr>
                        <w:spacing w:after="0" w:line="240" w:lineRule="auto"/>
                        <w:jc w:val="both"/>
                        <w:rPr>
                          <w:rFonts w:ascii="Georgia" w:eastAsia="Times New Roman" w:hAnsi="Georgia" w:cs="Times New Roman"/>
                          <w:sz w:val="24"/>
                          <w:szCs w:val="24"/>
                          <w:lang w:eastAsia="fr-FR"/>
                        </w:rPr>
                      </w:pPr>
                    </w:p>
                  </w:txbxContent>
                </v:textbox>
              </v:shape>
            </w:pict>
          </mc:Fallback>
        </mc:AlternateContent>
      </w:r>
    </w:p>
    <w:sectPr w:rsidR="00F914E4" w:rsidRPr="00855E76" w:rsidSect="007C416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4B"/>
    <w:multiLevelType w:val="hybridMultilevel"/>
    <w:tmpl w:val="E26A9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E08F3"/>
    <w:multiLevelType w:val="hybridMultilevel"/>
    <w:tmpl w:val="0CF47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F33851"/>
    <w:multiLevelType w:val="hybridMultilevel"/>
    <w:tmpl w:val="C9184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36470"/>
    <w:multiLevelType w:val="hybridMultilevel"/>
    <w:tmpl w:val="CB2E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4056BE"/>
    <w:multiLevelType w:val="hybridMultilevel"/>
    <w:tmpl w:val="23E67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4E0DE6"/>
    <w:multiLevelType w:val="hybridMultilevel"/>
    <w:tmpl w:val="58540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185EC2"/>
    <w:multiLevelType w:val="hybridMultilevel"/>
    <w:tmpl w:val="ED5A5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61"/>
    <w:rsid w:val="000C15DE"/>
    <w:rsid w:val="000D7A71"/>
    <w:rsid w:val="002B288E"/>
    <w:rsid w:val="00413CBF"/>
    <w:rsid w:val="00424306"/>
    <w:rsid w:val="007C4161"/>
    <w:rsid w:val="008B181D"/>
    <w:rsid w:val="00CA0F3B"/>
    <w:rsid w:val="00F91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4161"/>
    <w:rPr>
      <w:color w:val="0000FF" w:themeColor="hyperlink"/>
      <w:u w:val="single"/>
    </w:rPr>
  </w:style>
  <w:style w:type="paragraph" w:styleId="Paragraphedeliste">
    <w:name w:val="List Paragraph"/>
    <w:basedOn w:val="Normal"/>
    <w:uiPriority w:val="34"/>
    <w:qFormat/>
    <w:rsid w:val="007C4161"/>
    <w:pPr>
      <w:ind w:left="720"/>
      <w:contextualSpacing/>
    </w:pPr>
  </w:style>
  <w:style w:type="character" w:styleId="CitationHTML">
    <w:name w:val="HTML Cite"/>
    <w:basedOn w:val="Policepardfaut"/>
    <w:uiPriority w:val="99"/>
    <w:semiHidden/>
    <w:unhideWhenUsed/>
    <w:rsid w:val="000D7A71"/>
    <w:rPr>
      <w:i/>
      <w:iCs/>
    </w:rPr>
  </w:style>
  <w:style w:type="character" w:styleId="Accentuation">
    <w:name w:val="Emphasis"/>
    <w:basedOn w:val="Policepardfaut"/>
    <w:uiPriority w:val="20"/>
    <w:qFormat/>
    <w:rsid w:val="008B18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4161"/>
    <w:rPr>
      <w:color w:val="0000FF" w:themeColor="hyperlink"/>
      <w:u w:val="single"/>
    </w:rPr>
  </w:style>
  <w:style w:type="paragraph" w:styleId="Paragraphedeliste">
    <w:name w:val="List Paragraph"/>
    <w:basedOn w:val="Normal"/>
    <w:uiPriority w:val="34"/>
    <w:qFormat/>
    <w:rsid w:val="007C4161"/>
    <w:pPr>
      <w:ind w:left="720"/>
      <w:contextualSpacing/>
    </w:pPr>
  </w:style>
  <w:style w:type="character" w:styleId="CitationHTML">
    <w:name w:val="HTML Cite"/>
    <w:basedOn w:val="Policepardfaut"/>
    <w:uiPriority w:val="99"/>
    <w:semiHidden/>
    <w:unhideWhenUsed/>
    <w:rsid w:val="000D7A71"/>
    <w:rPr>
      <w:i/>
      <w:iCs/>
    </w:rPr>
  </w:style>
  <w:style w:type="character" w:styleId="Accentuation">
    <w:name w:val="Emphasis"/>
    <w:basedOn w:val="Policepardfaut"/>
    <w:uiPriority w:val="20"/>
    <w:qFormat/>
    <w:rsid w:val="008B1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9626">
      <w:bodyDiv w:val="1"/>
      <w:marLeft w:val="0"/>
      <w:marRight w:val="0"/>
      <w:marTop w:val="0"/>
      <w:marBottom w:val="0"/>
      <w:divBdr>
        <w:top w:val="none" w:sz="0" w:space="0" w:color="auto"/>
        <w:left w:val="none" w:sz="0" w:space="0" w:color="auto"/>
        <w:bottom w:val="none" w:sz="0" w:space="0" w:color="auto"/>
        <w:right w:val="none" w:sz="0" w:space="0" w:color="auto"/>
      </w:divBdr>
    </w:div>
    <w:div w:id="267079942">
      <w:bodyDiv w:val="1"/>
      <w:marLeft w:val="0"/>
      <w:marRight w:val="0"/>
      <w:marTop w:val="0"/>
      <w:marBottom w:val="0"/>
      <w:divBdr>
        <w:top w:val="none" w:sz="0" w:space="0" w:color="auto"/>
        <w:left w:val="none" w:sz="0" w:space="0" w:color="auto"/>
        <w:bottom w:val="none" w:sz="0" w:space="0" w:color="auto"/>
        <w:right w:val="none" w:sz="0" w:space="0" w:color="auto"/>
      </w:divBdr>
    </w:div>
    <w:div w:id="727458620">
      <w:bodyDiv w:val="1"/>
      <w:marLeft w:val="0"/>
      <w:marRight w:val="0"/>
      <w:marTop w:val="0"/>
      <w:marBottom w:val="0"/>
      <w:divBdr>
        <w:top w:val="none" w:sz="0" w:space="0" w:color="auto"/>
        <w:left w:val="none" w:sz="0" w:space="0" w:color="auto"/>
        <w:bottom w:val="none" w:sz="0" w:space="0" w:color="auto"/>
        <w:right w:val="none" w:sz="0" w:space="0" w:color="auto"/>
      </w:divBdr>
    </w:div>
    <w:div w:id="843666863">
      <w:bodyDiv w:val="1"/>
      <w:marLeft w:val="0"/>
      <w:marRight w:val="0"/>
      <w:marTop w:val="0"/>
      <w:marBottom w:val="0"/>
      <w:divBdr>
        <w:top w:val="none" w:sz="0" w:space="0" w:color="auto"/>
        <w:left w:val="none" w:sz="0" w:space="0" w:color="auto"/>
        <w:bottom w:val="none" w:sz="0" w:space="0" w:color="auto"/>
        <w:right w:val="none" w:sz="0" w:space="0" w:color="auto"/>
      </w:divBdr>
    </w:div>
    <w:div w:id="1030840362">
      <w:bodyDiv w:val="1"/>
      <w:marLeft w:val="0"/>
      <w:marRight w:val="0"/>
      <w:marTop w:val="0"/>
      <w:marBottom w:val="0"/>
      <w:divBdr>
        <w:top w:val="none" w:sz="0" w:space="0" w:color="auto"/>
        <w:left w:val="none" w:sz="0" w:space="0" w:color="auto"/>
        <w:bottom w:val="none" w:sz="0" w:space="0" w:color="auto"/>
        <w:right w:val="none" w:sz="0" w:space="0" w:color="auto"/>
      </w:divBdr>
    </w:div>
    <w:div w:id="1198080405">
      <w:bodyDiv w:val="1"/>
      <w:marLeft w:val="0"/>
      <w:marRight w:val="0"/>
      <w:marTop w:val="0"/>
      <w:marBottom w:val="0"/>
      <w:divBdr>
        <w:top w:val="none" w:sz="0" w:space="0" w:color="auto"/>
        <w:left w:val="none" w:sz="0" w:space="0" w:color="auto"/>
        <w:bottom w:val="none" w:sz="0" w:space="0" w:color="auto"/>
        <w:right w:val="none" w:sz="0" w:space="0" w:color="auto"/>
      </w:divBdr>
    </w:div>
    <w:div w:id="1272517464">
      <w:bodyDiv w:val="1"/>
      <w:marLeft w:val="0"/>
      <w:marRight w:val="0"/>
      <w:marTop w:val="0"/>
      <w:marBottom w:val="0"/>
      <w:divBdr>
        <w:top w:val="none" w:sz="0" w:space="0" w:color="auto"/>
        <w:left w:val="none" w:sz="0" w:space="0" w:color="auto"/>
        <w:bottom w:val="none" w:sz="0" w:space="0" w:color="auto"/>
        <w:right w:val="none" w:sz="0" w:space="0" w:color="auto"/>
      </w:divBdr>
      <w:divsChild>
        <w:div w:id="1431194938">
          <w:marLeft w:val="0"/>
          <w:marRight w:val="0"/>
          <w:marTop w:val="0"/>
          <w:marBottom w:val="0"/>
          <w:divBdr>
            <w:top w:val="none" w:sz="0" w:space="0" w:color="auto"/>
            <w:left w:val="none" w:sz="0" w:space="0" w:color="auto"/>
            <w:bottom w:val="none" w:sz="0" w:space="0" w:color="auto"/>
            <w:right w:val="none" w:sz="0" w:space="0" w:color="auto"/>
          </w:divBdr>
        </w:div>
      </w:divsChild>
    </w:div>
    <w:div w:id="1426997815">
      <w:bodyDiv w:val="1"/>
      <w:marLeft w:val="0"/>
      <w:marRight w:val="0"/>
      <w:marTop w:val="0"/>
      <w:marBottom w:val="0"/>
      <w:divBdr>
        <w:top w:val="none" w:sz="0" w:space="0" w:color="auto"/>
        <w:left w:val="none" w:sz="0" w:space="0" w:color="auto"/>
        <w:bottom w:val="none" w:sz="0" w:space="0" w:color="auto"/>
        <w:right w:val="none" w:sz="0" w:space="0" w:color="auto"/>
      </w:divBdr>
    </w:div>
    <w:div w:id="1645543985">
      <w:bodyDiv w:val="1"/>
      <w:marLeft w:val="0"/>
      <w:marRight w:val="0"/>
      <w:marTop w:val="0"/>
      <w:marBottom w:val="0"/>
      <w:divBdr>
        <w:top w:val="none" w:sz="0" w:space="0" w:color="auto"/>
        <w:left w:val="none" w:sz="0" w:space="0" w:color="auto"/>
        <w:bottom w:val="none" w:sz="0" w:space="0" w:color="auto"/>
        <w:right w:val="none" w:sz="0" w:space="0" w:color="auto"/>
      </w:divBdr>
    </w:div>
    <w:div w:id="1655599779">
      <w:bodyDiv w:val="1"/>
      <w:marLeft w:val="0"/>
      <w:marRight w:val="0"/>
      <w:marTop w:val="0"/>
      <w:marBottom w:val="0"/>
      <w:divBdr>
        <w:top w:val="none" w:sz="0" w:space="0" w:color="auto"/>
        <w:left w:val="none" w:sz="0" w:space="0" w:color="auto"/>
        <w:bottom w:val="none" w:sz="0" w:space="0" w:color="auto"/>
        <w:right w:val="none" w:sz="0" w:space="0" w:color="auto"/>
      </w:divBdr>
      <w:divsChild>
        <w:div w:id="800462282">
          <w:marLeft w:val="0"/>
          <w:marRight w:val="0"/>
          <w:marTop w:val="0"/>
          <w:marBottom w:val="0"/>
          <w:divBdr>
            <w:top w:val="none" w:sz="0" w:space="0" w:color="auto"/>
            <w:left w:val="none" w:sz="0" w:space="0" w:color="auto"/>
            <w:bottom w:val="none" w:sz="0" w:space="0" w:color="auto"/>
            <w:right w:val="none" w:sz="0" w:space="0" w:color="auto"/>
          </w:divBdr>
        </w:div>
      </w:divsChild>
    </w:div>
    <w:div w:id="17937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francais.de/cinefete/IMG/pdf/le_grand_voyage.pdf" TargetMode="External"/><Relationship Id="rId13" Type="http://schemas.openxmlformats.org/officeDocument/2006/relationships/hyperlink" Target="https://www.trigon-film.org/fr/movies/Grand_voyage/documents/dossier_de_presse%5Bfr%5D.pdf" TargetMode="External"/><Relationship Id="rId18" Type="http://schemas.openxmlformats.org/officeDocument/2006/relationships/hyperlink" Target="https://cinemur.fr/film/le-grand-voyage-213610" TargetMode="External"/><Relationship Id="rId26" Type="http://schemas.openxmlformats.org/officeDocument/2006/relationships/hyperlink" Target="http://collegesaucinema.blogs.laclasse.com/" TargetMode="External"/><Relationship Id="rId3" Type="http://schemas.microsoft.com/office/2007/relationships/stylesWithEffects" Target="stylesWithEffects.xml"/><Relationship Id="rId21" Type="http://schemas.openxmlformats.org/officeDocument/2006/relationships/hyperlink" Target="http://www.centrepompidou.fr/cpv/resource/c46qBA/r9ny4kK" TargetMode="External"/><Relationship Id="rId7" Type="http://schemas.openxmlformats.org/officeDocument/2006/relationships/hyperlink" Target="http://www.ifi.ie/downloads/LeGrandVoyage.pdf" TargetMode="External"/><Relationship Id="rId12" Type="http://schemas.openxmlformats.org/officeDocument/2006/relationships/hyperlink" Target="http://collegesaucinema.blogs.laclasse.com/tag/grand-voyage/" TargetMode="External"/><Relationship Id="rId17" Type="http://schemas.openxmlformats.org/officeDocument/2006/relationships/hyperlink" Target="http://www.transmettrelecinema.com/film/grand-voyage-le/" TargetMode="External"/><Relationship Id="rId25" Type="http://schemas.openxmlformats.org/officeDocument/2006/relationships/hyperlink" Target="http://crdp.ac-bordeaux.fr/cddp40/enaf/enfant-maghrebe-famille.pd" TargetMode="External"/><Relationship Id="rId2" Type="http://schemas.openxmlformats.org/officeDocument/2006/relationships/styles" Target="styles.xml"/><Relationship Id="rId16" Type="http://schemas.openxmlformats.org/officeDocument/2006/relationships/hyperlink" Target="http://www.cinemalefrance.com/fiches/Legrandvoyage.pdf" TargetMode="External"/><Relationship Id="rId20" Type="http://schemas.openxmlformats.org/officeDocument/2006/relationships/hyperlink" Target="http://www.centrepompidou.fr/cpv/resource/c46qBA/r9ny4k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sabelle.richard3@ac-lyon.fr" TargetMode="External"/><Relationship Id="rId11" Type="http://schemas.openxmlformats.org/officeDocument/2006/relationships/hyperlink" Target="http://collegesaucinema.blogs.laclasse.com/tag/grand-voyage/" TargetMode="External"/><Relationship Id="rId24" Type="http://schemas.openxmlformats.org/officeDocument/2006/relationships/hyperlink" Target="http://www.africultures.com/php/?nav=article&amp;no=10594" TargetMode="External"/><Relationship Id="rId5" Type="http://schemas.openxmlformats.org/officeDocument/2006/relationships/webSettings" Target="webSettings.xml"/><Relationship Id="rId15" Type="http://schemas.openxmlformats.org/officeDocument/2006/relationships/hyperlink" Target="http://www.ia53.ac-nantes.fr" TargetMode="External"/><Relationship Id="rId23" Type="http://schemas.openxmlformats.org/officeDocument/2006/relationships/hyperlink" Target="https://www.youtube.com/watch?v=9gqYrRPSBns" TargetMode="External"/><Relationship Id="rId28" Type="http://schemas.openxmlformats.org/officeDocument/2006/relationships/fontTable" Target="fontTable.xml"/><Relationship Id="rId10" Type="http://schemas.openxmlformats.org/officeDocument/2006/relationships/hyperlink" Target="http://www.cnc.fr/web/fr/college-au-cinema1/-/ressources/4275563" TargetMode="External"/><Relationship Id="rId19" Type="http://schemas.openxmlformats.org/officeDocument/2006/relationships/hyperlink" Target="https://www.youtube.com/watch?v=GcJlRTrksdE" TargetMode="External"/><Relationship Id="rId4" Type="http://schemas.openxmlformats.org/officeDocument/2006/relationships/settings" Target="settings.xml"/><Relationship Id="rId9" Type="http://schemas.openxmlformats.org/officeDocument/2006/relationships/hyperlink" Target="http://www.cnc.fr/web/fr/college-au-cinema1/-/ressources/4275563" TargetMode="External"/><Relationship Id="rId14" Type="http://schemas.openxmlformats.org/officeDocument/2006/relationships/hyperlink" Target="https://www.tynesidecinema.co.uk/documents/_view/5294b6077cbb88d01d00183c" TargetMode="External"/><Relationship Id="rId22" Type="http://schemas.openxmlformats.org/officeDocument/2006/relationships/hyperlink" Target="http://www.centrepompidou.fr/cpv/resource/c46qBA/r9ny4kK" TargetMode="External"/><Relationship Id="rId27" Type="http://schemas.openxmlformats.org/officeDocument/2006/relationships/hyperlink" Target="http://www.africultures.com/php/?nav=article&amp;no=105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Isabelle</dc:creator>
  <cp:lastModifiedBy>Dumas Isabelle</cp:lastModifiedBy>
  <cp:revision>4</cp:revision>
  <cp:lastPrinted>2014-11-05T05:06:00Z</cp:lastPrinted>
  <dcterms:created xsi:type="dcterms:W3CDTF">2014-11-02T16:00:00Z</dcterms:created>
  <dcterms:modified xsi:type="dcterms:W3CDTF">2014-11-05T05:06:00Z</dcterms:modified>
</cp:coreProperties>
</file>